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9FF" w:rsidRPr="00AB3B01" w:rsidRDefault="00BE49FF" w:rsidP="00BE49FF">
      <w:pPr>
        <w:rPr>
          <w:lang w:val="sr-Cyrl-CS"/>
        </w:rPr>
      </w:pPr>
      <w:r w:rsidRPr="00AB3B01">
        <w:rPr>
          <w:lang w:val="sr-Cyrl-CS"/>
        </w:rPr>
        <w:t>РЕПУБЛИКА СРБИЈА</w:t>
      </w:r>
    </w:p>
    <w:p w:rsidR="00BE49FF" w:rsidRPr="00AB3B01" w:rsidRDefault="00BE49FF" w:rsidP="00BE49FF">
      <w:pPr>
        <w:rPr>
          <w:lang w:val="sr-Cyrl-CS"/>
        </w:rPr>
      </w:pPr>
      <w:r w:rsidRPr="00AB3B01">
        <w:rPr>
          <w:lang w:val="sr-Cyrl-CS"/>
        </w:rPr>
        <w:t>НАРОДНА СКУПШТИНА</w:t>
      </w:r>
    </w:p>
    <w:p w:rsidR="00BE49FF" w:rsidRPr="00AB3B01" w:rsidRDefault="00BE49FF" w:rsidP="00BE49FF">
      <w:pPr>
        <w:rPr>
          <w:lang w:val="sr-Cyrl-CS"/>
        </w:rPr>
      </w:pPr>
      <w:r w:rsidRPr="00AB3B01">
        <w:rPr>
          <w:lang w:val="sr-Cyrl-CS"/>
        </w:rPr>
        <w:t xml:space="preserve">Одбор за правосуђе, државну </w:t>
      </w:r>
    </w:p>
    <w:p w:rsidR="00BE49FF" w:rsidRPr="00AB3B01" w:rsidRDefault="00BE49FF" w:rsidP="00BE49FF">
      <w:pPr>
        <w:rPr>
          <w:lang w:val="sr-Cyrl-CS"/>
        </w:rPr>
      </w:pPr>
      <w:r w:rsidRPr="00AB3B01">
        <w:rPr>
          <w:lang w:val="sr-Cyrl-CS"/>
        </w:rPr>
        <w:t>управу и локалну самоуправу</w:t>
      </w:r>
    </w:p>
    <w:p w:rsidR="00BE49FF" w:rsidRPr="008E6286" w:rsidRDefault="00BE49FF" w:rsidP="00BE49FF">
      <w:r w:rsidRPr="00566574">
        <w:rPr>
          <w:lang w:val="sr-Cyrl-CS"/>
        </w:rPr>
        <w:t>0</w:t>
      </w:r>
      <w:r w:rsidRPr="00566574">
        <w:t>7</w:t>
      </w:r>
      <w:r w:rsidRPr="00566574">
        <w:rPr>
          <w:lang w:val="sr-Cyrl-CS"/>
        </w:rPr>
        <w:t xml:space="preserve"> Број:</w:t>
      </w:r>
      <w:r w:rsidRPr="00566574">
        <w:t xml:space="preserve"> </w:t>
      </w:r>
      <w:r>
        <w:rPr>
          <w:lang w:val="sr-Cyrl-RS"/>
        </w:rPr>
        <w:t>06-2</w:t>
      </w:r>
      <w:r w:rsidRPr="00566574">
        <w:t>/</w:t>
      </w:r>
      <w:r w:rsidR="00555486">
        <w:rPr>
          <w:lang w:val="sr-Cyrl-RS"/>
        </w:rPr>
        <w:t>129</w:t>
      </w:r>
      <w:r>
        <w:t>-1</w:t>
      </w:r>
      <w:r w:rsidR="008E6286">
        <w:t>7</w:t>
      </w:r>
    </w:p>
    <w:p w:rsidR="00BE49FF" w:rsidRPr="00566574" w:rsidRDefault="00555486" w:rsidP="00BE49FF">
      <w:pPr>
        <w:rPr>
          <w:lang w:val="sr-Cyrl-CS"/>
        </w:rPr>
      </w:pPr>
      <w:r>
        <w:rPr>
          <w:lang w:val="sr-Cyrl-RS"/>
        </w:rPr>
        <w:t>1</w:t>
      </w:r>
      <w:r w:rsidR="008E6286">
        <w:rPr>
          <w:lang w:val="sr-Cyrl-RS"/>
        </w:rPr>
        <w:t>2</w:t>
      </w:r>
      <w:r w:rsidR="00BE49FF" w:rsidRPr="00566574">
        <w:rPr>
          <w:lang w:val="sr-Cyrl-RS"/>
        </w:rPr>
        <w:t xml:space="preserve">. </w:t>
      </w:r>
      <w:r>
        <w:rPr>
          <w:lang w:val="sr-Cyrl-RS"/>
        </w:rPr>
        <w:t>јул</w:t>
      </w:r>
      <w:r w:rsidR="00BE49FF" w:rsidRPr="00566574">
        <w:rPr>
          <w:lang w:val="sr-Cyrl-RS"/>
        </w:rPr>
        <w:t xml:space="preserve"> </w:t>
      </w:r>
      <w:r w:rsidR="00BE49FF" w:rsidRPr="00566574">
        <w:rPr>
          <w:lang w:val="sr-Cyrl-CS"/>
        </w:rPr>
        <w:t>201</w:t>
      </w:r>
      <w:r w:rsidR="008E6286">
        <w:rPr>
          <w:lang w:val="sr-Cyrl-CS"/>
        </w:rPr>
        <w:t>7</w:t>
      </w:r>
      <w:r w:rsidR="00BE49FF" w:rsidRPr="00566574">
        <w:rPr>
          <w:lang w:val="sr-Cyrl-CS"/>
        </w:rPr>
        <w:t>. године</w:t>
      </w:r>
    </w:p>
    <w:p w:rsidR="00BE49FF" w:rsidRDefault="00BE49FF" w:rsidP="00BE49FF">
      <w:pPr>
        <w:rPr>
          <w:lang w:val="sr-Cyrl-CS"/>
        </w:rPr>
      </w:pPr>
      <w:r w:rsidRPr="005102CC">
        <w:rPr>
          <w:lang w:val="sr-Cyrl-CS"/>
        </w:rPr>
        <w:t>Б е о г р а д</w:t>
      </w:r>
    </w:p>
    <w:p w:rsidR="00BE49FF" w:rsidRDefault="00BE49FF" w:rsidP="00BE49FF">
      <w:pPr>
        <w:rPr>
          <w:lang w:val="sr-Cyrl-CS"/>
        </w:rPr>
      </w:pPr>
    </w:p>
    <w:p w:rsidR="00024302" w:rsidRDefault="00024302" w:rsidP="00091D91">
      <w:pPr>
        <w:rPr>
          <w:lang w:val="sr-Cyrl-CS"/>
        </w:rPr>
      </w:pPr>
    </w:p>
    <w:p w:rsidR="002367B7" w:rsidRDefault="002367B7" w:rsidP="00091D91">
      <w:pPr>
        <w:rPr>
          <w:lang w:val="sr-Cyrl-CS"/>
        </w:rPr>
      </w:pPr>
    </w:p>
    <w:p w:rsidR="00024302" w:rsidRPr="00A1772C" w:rsidRDefault="00024302" w:rsidP="00024302">
      <w:pPr>
        <w:rPr>
          <w:lang w:val="sr-Cyrl-CS"/>
        </w:rPr>
      </w:pPr>
    </w:p>
    <w:p w:rsidR="00024302" w:rsidRPr="00DE6AE4" w:rsidRDefault="00024302" w:rsidP="00024302">
      <w:pPr>
        <w:jc w:val="center"/>
        <w:rPr>
          <w:b/>
          <w:lang w:val="sr-Cyrl-CS"/>
        </w:rPr>
      </w:pPr>
      <w:r w:rsidRPr="00DE6AE4">
        <w:rPr>
          <w:b/>
          <w:lang w:val="sr-Cyrl-CS"/>
        </w:rPr>
        <w:t>З А П И С Н И К</w:t>
      </w:r>
    </w:p>
    <w:p w:rsidR="00024302" w:rsidRDefault="00FF187E" w:rsidP="00024302">
      <w:pPr>
        <w:jc w:val="center"/>
        <w:rPr>
          <w:b/>
          <w:lang w:val="sr-Cyrl-CS"/>
        </w:rPr>
      </w:pPr>
      <w:r>
        <w:rPr>
          <w:b/>
        </w:rPr>
        <w:t>2</w:t>
      </w:r>
      <w:r>
        <w:rPr>
          <w:b/>
          <w:lang w:val="sr-Cyrl-RS"/>
        </w:rPr>
        <w:t>1</w:t>
      </w:r>
      <w:r w:rsidR="00601034">
        <w:rPr>
          <w:b/>
        </w:rPr>
        <w:t>.</w:t>
      </w:r>
      <w:r w:rsidR="007C0AA8">
        <w:rPr>
          <w:b/>
          <w:lang w:val="sr-Cyrl-RS"/>
        </w:rPr>
        <w:t xml:space="preserve"> </w:t>
      </w:r>
      <w:r w:rsidR="00024302" w:rsidRPr="00DE6AE4">
        <w:rPr>
          <w:b/>
          <w:lang w:val="sr-Cyrl-CS"/>
        </w:rPr>
        <w:t xml:space="preserve">СЕДНИЦЕ ОДБОРА ЗА ПРАВОСУЂЕ, ДРЖАВНУ УПРАВУ </w:t>
      </w:r>
      <w:r w:rsidR="00024302">
        <w:rPr>
          <w:b/>
          <w:lang w:val="sr-Cyrl-CS"/>
        </w:rPr>
        <w:t xml:space="preserve">И ЛОКАЛНУ САМОУПРАВУ, ОДРЖАНЕ </w:t>
      </w:r>
      <w:r>
        <w:rPr>
          <w:b/>
          <w:lang w:val="sr-Cyrl-CS"/>
        </w:rPr>
        <w:t>24</w:t>
      </w:r>
      <w:r w:rsidR="007C0AA8">
        <w:rPr>
          <w:b/>
          <w:lang w:val="sr-Cyrl-RS"/>
        </w:rPr>
        <w:t xml:space="preserve">. </w:t>
      </w:r>
      <w:r w:rsidR="00555486">
        <w:rPr>
          <w:b/>
          <w:lang w:val="sr-Cyrl-RS"/>
        </w:rPr>
        <w:t>ЈУЛ</w:t>
      </w:r>
      <w:r w:rsidR="008E6286">
        <w:rPr>
          <w:b/>
          <w:lang w:val="sr-Cyrl-RS"/>
        </w:rPr>
        <w:t>А</w:t>
      </w:r>
      <w:r w:rsidR="00024302" w:rsidRPr="00DE6AE4">
        <w:rPr>
          <w:b/>
          <w:lang w:val="sr-Cyrl-RS"/>
        </w:rPr>
        <w:t xml:space="preserve"> </w:t>
      </w:r>
      <w:r w:rsidR="007C0AA8">
        <w:rPr>
          <w:b/>
          <w:lang w:val="sr-Cyrl-CS"/>
        </w:rPr>
        <w:t>201</w:t>
      </w:r>
      <w:r w:rsidR="008E6286">
        <w:rPr>
          <w:b/>
          <w:lang w:val="sr-Cyrl-CS"/>
        </w:rPr>
        <w:t>7</w:t>
      </w:r>
      <w:r w:rsidR="00024302" w:rsidRPr="00DE6AE4">
        <w:rPr>
          <w:b/>
          <w:lang w:val="sr-Cyrl-CS"/>
        </w:rPr>
        <w:t>. ГОДИНЕ</w:t>
      </w:r>
    </w:p>
    <w:p w:rsidR="00024302" w:rsidRDefault="00024302" w:rsidP="00024302">
      <w:pPr>
        <w:jc w:val="center"/>
        <w:rPr>
          <w:b/>
          <w:lang w:val="sr-Cyrl-CS"/>
        </w:rPr>
      </w:pPr>
    </w:p>
    <w:p w:rsidR="00024302" w:rsidRPr="00DE6AE4" w:rsidRDefault="00024302" w:rsidP="00024302">
      <w:pPr>
        <w:jc w:val="both"/>
        <w:rPr>
          <w:b/>
          <w:lang w:val="sr-Cyrl-CS"/>
        </w:rPr>
      </w:pPr>
    </w:p>
    <w:p w:rsidR="00024302" w:rsidRDefault="00024302" w:rsidP="00AF19E5">
      <w:pPr>
        <w:ind w:firstLine="720"/>
        <w:jc w:val="both"/>
        <w:rPr>
          <w:lang w:val="sr-Cyrl-CS"/>
        </w:rPr>
      </w:pPr>
      <w:r w:rsidRPr="00A1772C">
        <w:rPr>
          <w:lang w:val="sr-Cyrl-CS"/>
        </w:rPr>
        <w:t xml:space="preserve">Седница је почела у </w:t>
      </w:r>
      <w:r w:rsidR="008E6286">
        <w:rPr>
          <w:lang w:val="sr-Cyrl-RS"/>
        </w:rPr>
        <w:t>1</w:t>
      </w:r>
      <w:r w:rsidR="00555486">
        <w:rPr>
          <w:lang w:val="sr-Cyrl-RS"/>
        </w:rPr>
        <w:t>0</w:t>
      </w:r>
      <w:r w:rsidR="00C736F7">
        <w:t>,</w:t>
      </w:r>
      <w:r w:rsidR="00BE49FF">
        <w:rPr>
          <w:lang w:val="sr-Cyrl-RS"/>
        </w:rPr>
        <w:t>0</w:t>
      </w:r>
      <w:r>
        <w:t>0</w:t>
      </w:r>
      <w:r w:rsidRPr="00A1772C">
        <w:rPr>
          <w:lang w:val="sr-Cyrl-CS"/>
        </w:rPr>
        <w:t xml:space="preserve"> часова.</w:t>
      </w:r>
    </w:p>
    <w:p w:rsidR="0038177B" w:rsidRPr="00A1772C" w:rsidRDefault="0038177B" w:rsidP="00AF19E5">
      <w:pPr>
        <w:ind w:firstLine="720"/>
        <w:jc w:val="both"/>
        <w:rPr>
          <w:lang w:val="sr-Cyrl-CS"/>
        </w:rPr>
      </w:pPr>
    </w:p>
    <w:p w:rsidR="00024302" w:rsidRDefault="00902B58" w:rsidP="00024302">
      <w:pPr>
        <w:jc w:val="both"/>
        <w:rPr>
          <w:lang w:val="sr-Cyrl-CS"/>
        </w:rPr>
      </w:pPr>
      <w:r>
        <w:rPr>
          <w:lang w:val="sr-Cyrl-CS"/>
        </w:rPr>
        <w:tab/>
        <w:t>Седницом</w:t>
      </w:r>
      <w:r w:rsidR="00024302" w:rsidRPr="00A1772C">
        <w:rPr>
          <w:lang w:val="sr-Cyrl-CS"/>
        </w:rPr>
        <w:t xml:space="preserve"> је председавао Петар Петровић, председник Одбора.</w:t>
      </w:r>
    </w:p>
    <w:p w:rsidR="0038177B" w:rsidRPr="00A1772C" w:rsidRDefault="0038177B" w:rsidP="00024302">
      <w:pPr>
        <w:jc w:val="both"/>
        <w:rPr>
          <w:lang w:val="sr-Cyrl-CS"/>
        </w:rPr>
      </w:pPr>
    </w:p>
    <w:p w:rsidR="00024302" w:rsidRDefault="00024302" w:rsidP="00BE49FF">
      <w:pPr>
        <w:ind w:firstLine="720"/>
        <w:jc w:val="both"/>
        <w:rPr>
          <w:lang w:val="sr-Cyrl-CS"/>
        </w:rPr>
      </w:pPr>
      <w:r w:rsidRPr="00A1772C">
        <w:rPr>
          <w:lang w:val="sr-Cyrl-CS"/>
        </w:rPr>
        <w:t>Седници с</w:t>
      </w:r>
      <w:r>
        <w:rPr>
          <w:lang w:val="sr-Cyrl-CS"/>
        </w:rPr>
        <w:t xml:space="preserve">у присуствовали чланови Одбора: </w:t>
      </w:r>
      <w:r w:rsidR="00D81298">
        <w:rPr>
          <w:lang w:val="sr-Cyrl-CS"/>
        </w:rPr>
        <w:t xml:space="preserve">Славиша Булатовић, </w:t>
      </w:r>
      <w:r w:rsidR="006F70CE">
        <w:rPr>
          <w:lang w:val="sr-Cyrl-CS"/>
        </w:rPr>
        <w:t xml:space="preserve">Неђо Јовановић, Ђорђе Комленски, </w:t>
      </w:r>
      <w:r w:rsidR="00FF187E">
        <w:rPr>
          <w:lang w:val="sr-Cyrl-CS"/>
        </w:rPr>
        <w:t>др</w:t>
      </w:r>
      <w:r w:rsidR="00FF187E" w:rsidRPr="00714A8D">
        <w:rPr>
          <w:lang w:val="sr-Cyrl-CS"/>
        </w:rPr>
        <w:t xml:space="preserve"> </w:t>
      </w:r>
      <w:r w:rsidR="00FF187E">
        <w:rPr>
          <w:lang w:val="sr-Cyrl-CS"/>
        </w:rPr>
        <w:t xml:space="preserve">Александар Мартиновић, </w:t>
      </w:r>
      <w:r w:rsidR="006F70CE">
        <w:rPr>
          <w:lang w:val="sr-Cyrl-CS"/>
        </w:rPr>
        <w:t>Жарко Мићин</w:t>
      </w:r>
      <w:r w:rsidR="00BE49FF">
        <w:rPr>
          <w:lang w:val="sr-Cyrl-CS"/>
        </w:rPr>
        <w:t xml:space="preserve">, </w:t>
      </w:r>
      <w:r w:rsidR="00FF187E">
        <w:rPr>
          <w:lang w:val="sr-Cyrl-CS"/>
        </w:rPr>
        <w:t xml:space="preserve">Душан Павловић, </w:t>
      </w:r>
      <w:r w:rsidR="00BE49FF">
        <w:rPr>
          <w:lang w:val="sr-Cyrl-CS"/>
        </w:rPr>
        <w:t xml:space="preserve">Јован Палалић, </w:t>
      </w:r>
      <w:r w:rsidR="00F20F52">
        <w:rPr>
          <w:lang w:val="sr-Cyrl-CS"/>
        </w:rPr>
        <w:t xml:space="preserve">Балинт Пастор, Срето Перић, </w:t>
      </w:r>
      <w:r w:rsidR="00555486">
        <w:rPr>
          <w:lang w:val="sr-Cyrl-CS"/>
        </w:rPr>
        <w:t xml:space="preserve"> Милетић Михајловић</w:t>
      </w:r>
      <w:r w:rsidR="006F70CE">
        <w:rPr>
          <w:lang w:val="sr-Cyrl-CS"/>
        </w:rPr>
        <w:t>.</w:t>
      </w:r>
      <w:r w:rsidR="00D81298">
        <w:rPr>
          <w:lang w:val="sr-Cyrl-CS"/>
        </w:rPr>
        <w:t xml:space="preserve"> </w:t>
      </w:r>
      <w:r w:rsidR="004B7B7F">
        <w:rPr>
          <w:lang w:val="sr-Cyrl-CS"/>
        </w:rPr>
        <w:t xml:space="preserve"> </w:t>
      </w:r>
    </w:p>
    <w:p w:rsidR="00555486" w:rsidRDefault="00555486" w:rsidP="00BE49FF">
      <w:pPr>
        <w:ind w:firstLine="720"/>
        <w:jc w:val="both"/>
        <w:rPr>
          <w:lang w:val="sr-Cyrl-CS"/>
        </w:rPr>
      </w:pPr>
    </w:p>
    <w:p w:rsidR="00555486" w:rsidRDefault="00555486" w:rsidP="00555486">
      <w:pPr>
        <w:ind w:firstLine="720"/>
        <w:jc w:val="both"/>
        <w:rPr>
          <w:lang w:val="sr-Cyrl-CS"/>
        </w:rPr>
      </w:pPr>
      <w:r>
        <w:rPr>
          <w:lang w:val="sr-Cyrl-CS"/>
        </w:rPr>
        <w:t>Осим чланова Одбора, седници су</w:t>
      </w:r>
      <w:r w:rsidRPr="00714A8D">
        <w:rPr>
          <w:lang w:val="sr-Cyrl-CS"/>
        </w:rPr>
        <w:t xml:space="preserve"> присуствовал</w:t>
      </w:r>
      <w:r>
        <w:rPr>
          <w:lang w:val="sr-Cyrl-CS"/>
        </w:rPr>
        <w:t>и</w:t>
      </w:r>
      <w:r w:rsidRPr="00714A8D">
        <w:rPr>
          <w:lang w:val="sr-Cyrl-CS"/>
        </w:rPr>
        <w:t xml:space="preserve"> и </w:t>
      </w:r>
      <w:r w:rsidR="00FF187E">
        <w:rPr>
          <w:lang w:val="sr-Cyrl-CS"/>
        </w:rPr>
        <w:t xml:space="preserve">Александра Мајкић, заменик члана </w:t>
      </w:r>
      <w:r w:rsidR="00F20F52">
        <w:rPr>
          <w:lang w:val="sr-Cyrl-CS"/>
        </w:rPr>
        <w:t>Биљане Пантић Пиља и Марко Парезановић, заменик члана Катарине Ракић</w:t>
      </w:r>
      <w:r w:rsidRPr="00714A8D">
        <w:rPr>
          <w:lang w:val="sr-Cyrl-CS"/>
        </w:rPr>
        <w:t>.</w:t>
      </w:r>
    </w:p>
    <w:p w:rsidR="0038177B" w:rsidRDefault="0038177B" w:rsidP="00555486">
      <w:pPr>
        <w:jc w:val="both"/>
        <w:rPr>
          <w:lang w:val="sr-Cyrl-CS"/>
        </w:rPr>
      </w:pPr>
    </w:p>
    <w:p w:rsidR="00024302" w:rsidRDefault="00024302" w:rsidP="00024302">
      <w:pPr>
        <w:jc w:val="both"/>
        <w:rPr>
          <w:lang w:val="sr-Cyrl-CS"/>
        </w:rPr>
      </w:pPr>
      <w:r w:rsidRPr="00A1772C">
        <w:rPr>
          <w:lang w:val="sr-Cyrl-CS"/>
        </w:rPr>
        <w:tab/>
        <w:t>Седници ни</w:t>
      </w:r>
      <w:r w:rsidR="00C736F7">
        <w:rPr>
          <w:lang w:val="sr-Cyrl-CS"/>
        </w:rPr>
        <w:t>су</w:t>
      </w:r>
      <w:r w:rsidR="00FF27C3">
        <w:rPr>
          <w:lang w:val="sr-Cyrl-CS"/>
        </w:rPr>
        <w:t xml:space="preserve"> присуствова</w:t>
      </w:r>
      <w:r w:rsidR="00C736F7">
        <w:rPr>
          <w:lang w:val="sr-Cyrl-CS"/>
        </w:rPr>
        <w:t>ли</w:t>
      </w:r>
      <w:r w:rsidR="00FF27C3">
        <w:rPr>
          <w:lang w:val="sr-Cyrl-CS"/>
        </w:rPr>
        <w:t xml:space="preserve"> члан</w:t>
      </w:r>
      <w:r w:rsidR="00C736F7">
        <w:rPr>
          <w:lang w:val="sr-Cyrl-CS"/>
        </w:rPr>
        <w:t>ови</w:t>
      </w:r>
      <w:r w:rsidR="00FF27C3">
        <w:rPr>
          <w:lang w:val="sr-Cyrl-CS"/>
        </w:rPr>
        <w:t xml:space="preserve"> Одбора</w:t>
      </w:r>
      <w:r w:rsidR="00462CA2">
        <w:rPr>
          <w:lang w:val="sr-Cyrl-CS"/>
        </w:rPr>
        <w:t>:</w:t>
      </w:r>
      <w:r w:rsidR="00BE49FF">
        <w:rPr>
          <w:lang w:val="sr-Cyrl-CS"/>
        </w:rPr>
        <w:t xml:space="preserve"> </w:t>
      </w:r>
      <w:r w:rsidR="00FF187E">
        <w:rPr>
          <w:lang w:val="sr-Cyrl-CS"/>
        </w:rPr>
        <w:t xml:space="preserve">Михаило Јокић, Наташа Мићић, </w:t>
      </w:r>
      <w:r w:rsidR="008E6286">
        <w:rPr>
          <w:lang w:val="sr-Cyrl-CS"/>
        </w:rPr>
        <w:t xml:space="preserve">Вјерица Радета </w:t>
      </w:r>
      <w:r w:rsidR="004B7B7F">
        <w:rPr>
          <w:lang w:val="sr-Cyrl-CS"/>
        </w:rPr>
        <w:t xml:space="preserve">и Душан Петровић, </w:t>
      </w:r>
      <w:r w:rsidRPr="00A1772C">
        <w:rPr>
          <w:lang w:val="sr-Cyrl-CS"/>
        </w:rPr>
        <w:t>нити њ</w:t>
      </w:r>
      <w:r w:rsidR="00C736F7">
        <w:rPr>
          <w:lang w:val="sr-Cyrl-CS"/>
        </w:rPr>
        <w:t>ихови</w:t>
      </w:r>
      <w:r w:rsidRPr="00A1772C">
        <w:rPr>
          <w:lang w:val="sr-Cyrl-CS"/>
        </w:rPr>
        <w:t xml:space="preserve"> замени</w:t>
      </w:r>
      <w:r w:rsidR="00C736F7">
        <w:rPr>
          <w:lang w:val="sr-Cyrl-CS"/>
        </w:rPr>
        <w:t>ци</w:t>
      </w:r>
      <w:r w:rsidRPr="00A1772C">
        <w:rPr>
          <w:lang w:val="sr-Cyrl-CS"/>
        </w:rPr>
        <w:t xml:space="preserve">. </w:t>
      </w:r>
    </w:p>
    <w:p w:rsidR="005865C3" w:rsidRDefault="005865C3" w:rsidP="00024302">
      <w:pPr>
        <w:jc w:val="both"/>
        <w:rPr>
          <w:lang w:val="sr-Cyrl-CS"/>
        </w:rPr>
      </w:pPr>
    </w:p>
    <w:p w:rsidR="00B82AE3" w:rsidRDefault="007B2053" w:rsidP="00DB2480">
      <w:pPr>
        <w:jc w:val="both"/>
        <w:rPr>
          <w:lang w:val="sr-Cyrl-RS"/>
        </w:rPr>
      </w:pPr>
      <w:r>
        <w:rPr>
          <w:lang w:val="sr-Cyrl-CS"/>
        </w:rPr>
        <w:tab/>
      </w:r>
      <w:r w:rsidR="00DB2480">
        <w:rPr>
          <w:lang w:val="sr-Cyrl-CS"/>
        </w:rPr>
        <w:t xml:space="preserve">Седници су присуствовали и </w:t>
      </w:r>
      <w:proofErr w:type="spellStart"/>
      <w:r w:rsidR="00DB2480">
        <w:t>Сандра</w:t>
      </w:r>
      <w:proofErr w:type="spellEnd"/>
      <w:r w:rsidR="00DB2480">
        <w:t xml:space="preserve"> </w:t>
      </w:r>
      <w:proofErr w:type="spellStart"/>
      <w:r w:rsidR="00DB2480">
        <w:t>Кулезић</w:t>
      </w:r>
      <w:proofErr w:type="spellEnd"/>
      <w:r w:rsidR="00DB2480">
        <w:t xml:space="preserve"> и </w:t>
      </w:r>
      <w:proofErr w:type="spellStart"/>
      <w:r w:rsidR="00DB2480">
        <w:t>Татјана</w:t>
      </w:r>
      <w:proofErr w:type="spellEnd"/>
      <w:r w:rsidR="00DB2480">
        <w:t xml:space="preserve"> </w:t>
      </w:r>
      <w:proofErr w:type="spellStart"/>
      <w:r w:rsidR="00DB2480">
        <w:t>Лагумџија</w:t>
      </w:r>
      <w:proofErr w:type="spellEnd"/>
      <w:r w:rsidR="00DB2480">
        <w:t xml:space="preserve">, </w:t>
      </w:r>
      <w:proofErr w:type="spellStart"/>
      <w:r w:rsidR="00DB2480">
        <w:t>чланови</w:t>
      </w:r>
      <w:proofErr w:type="spellEnd"/>
      <w:r w:rsidR="00DB2480">
        <w:t xml:space="preserve"> </w:t>
      </w:r>
      <w:r w:rsidR="00DB2480">
        <w:rPr>
          <w:lang w:val="sr-Cyrl-RS"/>
        </w:rPr>
        <w:t>Државног в</w:t>
      </w:r>
      <w:proofErr w:type="spellStart"/>
      <w:r w:rsidR="00DB2480">
        <w:t>ећа</w:t>
      </w:r>
      <w:proofErr w:type="spellEnd"/>
      <w:r w:rsidR="00DB2480">
        <w:rPr>
          <w:lang w:val="sr-Cyrl-RS"/>
        </w:rPr>
        <w:t xml:space="preserve"> тужилаца </w:t>
      </w:r>
      <w:r w:rsidR="00DB2480">
        <w:t xml:space="preserve">и </w:t>
      </w:r>
      <w:proofErr w:type="spellStart"/>
      <w:r w:rsidR="00DB2480">
        <w:t>Катарина</w:t>
      </w:r>
      <w:proofErr w:type="spellEnd"/>
      <w:r w:rsidR="00DB2480">
        <w:t xml:space="preserve"> </w:t>
      </w:r>
      <w:proofErr w:type="spellStart"/>
      <w:r w:rsidR="00DB2480">
        <w:t>Антић</w:t>
      </w:r>
      <w:proofErr w:type="spellEnd"/>
      <w:r w:rsidR="00DB2480">
        <w:t xml:space="preserve">, </w:t>
      </w:r>
      <w:proofErr w:type="spellStart"/>
      <w:r w:rsidR="00DB2480">
        <w:t>виши</w:t>
      </w:r>
      <w:proofErr w:type="spellEnd"/>
      <w:r w:rsidR="00DB2480">
        <w:t xml:space="preserve"> </w:t>
      </w:r>
      <w:proofErr w:type="spellStart"/>
      <w:r w:rsidR="00DB2480">
        <w:t>саветник</w:t>
      </w:r>
      <w:proofErr w:type="spellEnd"/>
      <w:r w:rsidR="00DB2480">
        <w:t xml:space="preserve"> у </w:t>
      </w:r>
      <w:proofErr w:type="spellStart"/>
      <w:r w:rsidR="00DB2480">
        <w:t>Административној</w:t>
      </w:r>
      <w:proofErr w:type="spellEnd"/>
      <w:r w:rsidR="00DB2480">
        <w:t xml:space="preserve"> </w:t>
      </w:r>
      <w:proofErr w:type="spellStart"/>
      <w:r w:rsidR="00DB2480">
        <w:t>канцеларији</w:t>
      </w:r>
      <w:proofErr w:type="spellEnd"/>
      <w:r w:rsidR="00DB2480">
        <w:t xml:space="preserve"> </w:t>
      </w:r>
      <w:proofErr w:type="spellStart"/>
      <w:r w:rsidR="00DB2480">
        <w:t>Државног</w:t>
      </w:r>
      <w:proofErr w:type="spellEnd"/>
      <w:r w:rsidR="00DB2480">
        <w:t xml:space="preserve"> </w:t>
      </w:r>
      <w:proofErr w:type="spellStart"/>
      <w:r w:rsidR="00DB2480">
        <w:t>већа</w:t>
      </w:r>
      <w:proofErr w:type="spellEnd"/>
      <w:r w:rsidR="00DB2480">
        <w:t xml:space="preserve"> </w:t>
      </w:r>
      <w:proofErr w:type="spellStart"/>
      <w:r w:rsidR="00DB2480">
        <w:t>тужилаца</w:t>
      </w:r>
      <w:proofErr w:type="spellEnd"/>
      <w:r w:rsidR="00DB2480">
        <w:t>.</w:t>
      </w:r>
    </w:p>
    <w:p w:rsidR="00DB2480" w:rsidRPr="00DB2480" w:rsidRDefault="00DB2480" w:rsidP="00DB2480">
      <w:pPr>
        <w:rPr>
          <w:lang w:val="sr-Cyrl-RS"/>
        </w:rPr>
      </w:pPr>
    </w:p>
    <w:p w:rsidR="002367B7" w:rsidRPr="002367B7" w:rsidRDefault="002367B7" w:rsidP="002367B7">
      <w:pPr>
        <w:pStyle w:val="NoSpacing"/>
        <w:ind w:firstLine="720"/>
        <w:jc w:val="both"/>
        <w:rPr>
          <w:rFonts w:ascii="Times New Roman" w:hAnsi="Times New Roman"/>
          <w:sz w:val="24"/>
          <w:szCs w:val="24"/>
          <w:lang w:val="sr-Cyrl-RS"/>
        </w:rPr>
      </w:pPr>
      <w:proofErr w:type="spellStart"/>
      <w:r>
        <w:rPr>
          <w:rFonts w:ascii="Times New Roman" w:hAnsi="Times New Roman"/>
          <w:sz w:val="24"/>
          <w:szCs w:val="24"/>
        </w:rPr>
        <w:t>Председник</w:t>
      </w:r>
      <w:proofErr w:type="spellEnd"/>
      <w:r>
        <w:rPr>
          <w:rFonts w:ascii="Times New Roman" w:hAnsi="Times New Roman"/>
          <w:sz w:val="24"/>
          <w:szCs w:val="24"/>
        </w:rPr>
        <w:t xml:space="preserve"> </w:t>
      </w:r>
      <w:proofErr w:type="spellStart"/>
      <w:r>
        <w:rPr>
          <w:rFonts w:ascii="Times New Roman" w:hAnsi="Times New Roman"/>
          <w:sz w:val="24"/>
          <w:szCs w:val="24"/>
        </w:rPr>
        <w:t>Одбора</w:t>
      </w:r>
      <w:proofErr w:type="spellEnd"/>
      <w:r>
        <w:rPr>
          <w:rFonts w:ascii="Times New Roman" w:hAnsi="Times New Roman"/>
          <w:sz w:val="24"/>
          <w:szCs w:val="24"/>
        </w:rPr>
        <w:t xml:space="preserve"> </w:t>
      </w:r>
      <w:proofErr w:type="spellStart"/>
      <w:r>
        <w:rPr>
          <w:rFonts w:ascii="Times New Roman" w:hAnsi="Times New Roman"/>
          <w:sz w:val="24"/>
          <w:szCs w:val="24"/>
        </w:rPr>
        <w:t>је</w:t>
      </w:r>
      <w:proofErr w:type="spellEnd"/>
      <w:r>
        <w:rPr>
          <w:rFonts w:ascii="Times New Roman" w:hAnsi="Times New Roman"/>
          <w:sz w:val="24"/>
          <w:szCs w:val="24"/>
        </w:rPr>
        <w:t xml:space="preserve"> </w:t>
      </w:r>
      <w:r>
        <w:rPr>
          <w:rFonts w:ascii="Times New Roman" w:hAnsi="Times New Roman"/>
          <w:sz w:val="24"/>
          <w:szCs w:val="24"/>
          <w:lang w:val="sr-Cyrl-RS"/>
        </w:rPr>
        <w:t>констатовао да су испуњени услови за рад и пуноважно одлучивање, након чега је предложио</w:t>
      </w:r>
      <w:r>
        <w:rPr>
          <w:rFonts w:ascii="Times New Roman" w:hAnsi="Times New Roman"/>
          <w:sz w:val="24"/>
          <w:szCs w:val="24"/>
        </w:rPr>
        <w:t xml:space="preserve">, а </w:t>
      </w:r>
      <w:proofErr w:type="spellStart"/>
      <w:r>
        <w:rPr>
          <w:rFonts w:ascii="Times New Roman" w:hAnsi="Times New Roman"/>
          <w:sz w:val="24"/>
          <w:szCs w:val="24"/>
        </w:rPr>
        <w:t>чланови</w:t>
      </w:r>
      <w:proofErr w:type="spellEnd"/>
      <w:r>
        <w:rPr>
          <w:rFonts w:ascii="Times New Roman" w:hAnsi="Times New Roman"/>
          <w:sz w:val="24"/>
          <w:szCs w:val="24"/>
        </w:rPr>
        <w:t xml:space="preserve"> </w:t>
      </w:r>
      <w:proofErr w:type="spellStart"/>
      <w:r>
        <w:rPr>
          <w:rFonts w:ascii="Times New Roman" w:hAnsi="Times New Roman"/>
          <w:sz w:val="24"/>
          <w:szCs w:val="24"/>
        </w:rPr>
        <w:t>Одбора</w:t>
      </w:r>
      <w:proofErr w:type="spellEnd"/>
      <w:r>
        <w:rPr>
          <w:rFonts w:ascii="Times New Roman" w:hAnsi="Times New Roman"/>
          <w:sz w:val="24"/>
          <w:szCs w:val="24"/>
        </w:rPr>
        <w:t xml:space="preserve"> </w:t>
      </w:r>
      <w:proofErr w:type="spellStart"/>
      <w:r>
        <w:rPr>
          <w:rFonts w:ascii="Times New Roman" w:hAnsi="Times New Roman"/>
          <w:sz w:val="24"/>
          <w:szCs w:val="24"/>
        </w:rPr>
        <w:t>су</w:t>
      </w:r>
      <w:proofErr w:type="spellEnd"/>
      <w:r>
        <w:rPr>
          <w:rFonts w:ascii="Times New Roman" w:hAnsi="Times New Roman"/>
          <w:sz w:val="24"/>
          <w:szCs w:val="24"/>
        </w:rPr>
        <w:t xml:space="preserve"> </w:t>
      </w:r>
      <w:r>
        <w:rPr>
          <w:rFonts w:ascii="Times New Roman" w:hAnsi="Times New Roman"/>
          <w:b/>
          <w:sz w:val="24"/>
          <w:szCs w:val="24"/>
          <w:lang w:val="sr-Cyrl-RS"/>
        </w:rPr>
        <w:t>једногласно</w:t>
      </w:r>
      <w:r>
        <w:rPr>
          <w:rFonts w:ascii="Times New Roman" w:hAnsi="Times New Roman"/>
          <w:sz w:val="24"/>
          <w:szCs w:val="24"/>
          <w:lang w:val="sr-Cyrl-RS"/>
        </w:rPr>
        <w:t xml:space="preserve"> </w:t>
      </w:r>
      <w:proofErr w:type="spellStart"/>
      <w:r>
        <w:rPr>
          <w:rFonts w:ascii="Times New Roman" w:hAnsi="Times New Roman"/>
          <w:sz w:val="24"/>
          <w:szCs w:val="24"/>
        </w:rPr>
        <w:t>утврдили</w:t>
      </w:r>
      <w:proofErr w:type="spellEnd"/>
      <w:r>
        <w:rPr>
          <w:rFonts w:ascii="Times New Roman" w:hAnsi="Times New Roman"/>
          <w:sz w:val="24"/>
          <w:szCs w:val="24"/>
        </w:rPr>
        <w:t xml:space="preserve"> </w:t>
      </w:r>
      <w:proofErr w:type="spellStart"/>
      <w:r>
        <w:rPr>
          <w:rFonts w:ascii="Times New Roman" w:hAnsi="Times New Roman"/>
          <w:sz w:val="24"/>
          <w:szCs w:val="24"/>
        </w:rPr>
        <w:t>следећи</w:t>
      </w:r>
      <w:proofErr w:type="spellEnd"/>
    </w:p>
    <w:p w:rsidR="00627DF0" w:rsidRPr="00627DF0" w:rsidRDefault="00627DF0" w:rsidP="00627DF0">
      <w:pPr>
        <w:ind w:firstLine="720"/>
        <w:jc w:val="both"/>
        <w:rPr>
          <w:lang w:val="sr-Cyrl-CS"/>
        </w:rPr>
      </w:pPr>
    </w:p>
    <w:p w:rsidR="00EF19B2" w:rsidRDefault="00024302" w:rsidP="00EF19B2">
      <w:pPr>
        <w:tabs>
          <w:tab w:val="left" w:pos="1440"/>
        </w:tabs>
        <w:jc w:val="center"/>
        <w:rPr>
          <w:lang w:val="sr-Latn-RS"/>
        </w:rPr>
      </w:pPr>
      <w:r w:rsidRPr="00304CD7">
        <w:rPr>
          <w:lang w:val="sr-Cyrl-CS"/>
        </w:rPr>
        <w:t>Д н е в н и  р е д :</w:t>
      </w:r>
      <w:r w:rsidR="00184434">
        <w:rPr>
          <w:lang w:val="sr-Latn-RS"/>
        </w:rPr>
        <w:t xml:space="preserve"> </w:t>
      </w:r>
      <w:r w:rsidR="00EF19B2">
        <w:rPr>
          <w:lang w:val="sr-Latn-RS"/>
        </w:rPr>
        <w:t xml:space="preserve"> </w:t>
      </w:r>
    </w:p>
    <w:p w:rsidR="00EF19B2" w:rsidRDefault="00EF19B2" w:rsidP="00EF19B2">
      <w:pPr>
        <w:tabs>
          <w:tab w:val="left" w:pos="1440"/>
        </w:tabs>
        <w:jc w:val="center"/>
        <w:rPr>
          <w:lang w:val="sr-Latn-RS"/>
        </w:rPr>
      </w:pPr>
    </w:p>
    <w:p w:rsidR="00F20F52" w:rsidRPr="000D7A25" w:rsidRDefault="00F20F52" w:rsidP="00F20F52">
      <w:pPr>
        <w:numPr>
          <w:ilvl w:val="0"/>
          <w:numId w:val="1"/>
        </w:numPr>
        <w:tabs>
          <w:tab w:val="left" w:pos="567"/>
          <w:tab w:val="left" w:pos="851"/>
        </w:tabs>
        <w:spacing w:after="120"/>
        <w:jc w:val="both"/>
        <w:rPr>
          <w:rFonts w:cs="Arial"/>
        </w:rPr>
      </w:pPr>
      <w:r>
        <w:rPr>
          <w:color w:val="000000"/>
          <w:lang w:val="sr-Cyrl-CS" w:eastAsia="sr-Cyrl-CS"/>
        </w:rPr>
        <w:t xml:space="preserve">Утврђивање </w:t>
      </w:r>
      <w:r w:rsidRPr="00961A70">
        <w:rPr>
          <w:color w:val="000000"/>
          <w:lang w:val="sr-Cyrl-CS" w:eastAsia="sr-Cyrl-CS"/>
        </w:rPr>
        <w:t xml:space="preserve">Предлога одлуке о престанку функције </w:t>
      </w:r>
      <w:r>
        <w:rPr>
          <w:color w:val="000000"/>
          <w:lang w:val="sr-Cyrl-CS" w:eastAsia="sr-Cyrl-CS"/>
        </w:rPr>
        <w:t>председника Прекршајног апелационог суда</w:t>
      </w:r>
      <w:r>
        <w:rPr>
          <w:rFonts w:cs="Arial"/>
          <w:lang w:val="sr-Cyrl-RS"/>
        </w:rPr>
        <w:t>;</w:t>
      </w:r>
    </w:p>
    <w:p w:rsidR="00F20F52" w:rsidRDefault="00F20F52" w:rsidP="00F20F52">
      <w:pPr>
        <w:numPr>
          <w:ilvl w:val="0"/>
          <w:numId w:val="1"/>
        </w:numPr>
        <w:tabs>
          <w:tab w:val="left" w:pos="567"/>
          <w:tab w:val="left" w:pos="851"/>
        </w:tabs>
        <w:spacing w:after="120"/>
        <w:jc w:val="both"/>
        <w:rPr>
          <w:rFonts w:cs="Arial"/>
        </w:rPr>
      </w:pPr>
      <w:r>
        <w:rPr>
          <w:rFonts w:cs="Arial"/>
          <w:lang w:val="sr-Cyrl-RS"/>
        </w:rPr>
        <w:t>Разматрање Предлога одлуке о избору заменика јавног тужиоца, који је поднело Државно веће тужилаца (број: 119-2017/17 од 17. јула 2017. године);</w:t>
      </w:r>
    </w:p>
    <w:p w:rsidR="00E46570" w:rsidRPr="009E6309" w:rsidRDefault="00F20F52" w:rsidP="00601034">
      <w:pPr>
        <w:numPr>
          <w:ilvl w:val="0"/>
          <w:numId w:val="1"/>
        </w:numPr>
        <w:tabs>
          <w:tab w:val="left" w:pos="567"/>
          <w:tab w:val="left" w:pos="851"/>
        </w:tabs>
        <w:spacing w:after="120"/>
        <w:jc w:val="both"/>
        <w:rPr>
          <w:rFonts w:cs="Arial"/>
        </w:rPr>
      </w:pPr>
      <w:r>
        <w:rPr>
          <w:rFonts w:cs="Arial"/>
          <w:lang w:val="sr-Cyrl-RS"/>
        </w:rPr>
        <w:t>Разно</w:t>
      </w:r>
      <w:r w:rsidR="00184434" w:rsidRPr="00231BBD">
        <w:rPr>
          <w:lang w:val="sr-Cyrl-RS"/>
        </w:rPr>
        <w:t>.</w:t>
      </w:r>
    </w:p>
    <w:p w:rsidR="009E6309" w:rsidRPr="009E6309" w:rsidRDefault="009E6309" w:rsidP="009E6309">
      <w:pPr>
        <w:tabs>
          <w:tab w:val="left" w:pos="567"/>
          <w:tab w:val="left" w:pos="851"/>
        </w:tabs>
        <w:spacing w:after="120"/>
        <w:ind w:left="1080"/>
        <w:jc w:val="both"/>
        <w:rPr>
          <w:rFonts w:cs="Arial"/>
        </w:rPr>
      </w:pPr>
    </w:p>
    <w:p w:rsidR="001D125A" w:rsidRDefault="001D125A" w:rsidP="00601034">
      <w:pPr>
        <w:tabs>
          <w:tab w:val="left" w:pos="567"/>
          <w:tab w:val="left" w:pos="851"/>
        </w:tabs>
        <w:spacing w:after="120"/>
        <w:jc w:val="both"/>
        <w:rPr>
          <w:rFonts w:cs="Arial"/>
          <w:lang w:val="sr-Cyrl-RS"/>
        </w:rPr>
      </w:pPr>
      <w:r>
        <w:rPr>
          <w:rFonts w:cs="Arial"/>
          <w:lang w:val="sr-Cyrl-RS"/>
        </w:rPr>
        <w:lastRenderedPageBreak/>
        <w:tab/>
        <w:t xml:space="preserve">Пре преласка </w:t>
      </w:r>
      <w:r w:rsidR="009E6309">
        <w:rPr>
          <w:rFonts w:cs="Arial"/>
          <w:lang w:val="sr-Cyrl-RS"/>
        </w:rPr>
        <w:t>на рад по тачкама утврђеног дневног реда председник је ставио на гласање, а чланови Одбора су без примедби, већином гласова усвојили: Записника са 16. седнице Одбора за правосуђе, државну управу и локалну самоуправу одржане 13. јуна 2017. године; Записника са 17. седнице Одбора за правосуђе, државну управу и локалну самоуправу одржане 24. јуна 2017. године и Записника са 18. седнице Одбора за правосуђе, државну управу и локалну самоуправу одржане 26. јуна 2017. године.</w:t>
      </w:r>
    </w:p>
    <w:p w:rsidR="009E6309" w:rsidRPr="00BE49FF" w:rsidRDefault="009E6309" w:rsidP="00601034">
      <w:pPr>
        <w:tabs>
          <w:tab w:val="left" w:pos="567"/>
          <w:tab w:val="left" w:pos="851"/>
        </w:tabs>
        <w:spacing w:after="120"/>
        <w:jc w:val="both"/>
        <w:rPr>
          <w:rFonts w:cs="Arial"/>
          <w:lang w:val="sr-Cyrl-RS"/>
        </w:rPr>
      </w:pPr>
    </w:p>
    <w:p w:rsidR="00AE3031" w:rsidRPr="002367B7" w:rsidRDefault="00BF6BC7" w:rsidP="002367B7">
      <w:pPr>
        <w:jc w:val="both"/>
        <w:rPr>
          <w:rFonts w:cs="Arial"/>
          <w:lang w:val="sr-Cyrl-RS"/>
        </w:rPr>
      </w:pPr>
      <w:r>
        <w:rPr>
          <w:b/>
          <w:lang w:val="sr-Cyrl-RS"/>
        </w:rPr>
        <w:t xml:space="preserve">ПРВА ТАЧКА </w:t>
      </w:r>
      <w:r w:rsidR="00551AAE">
        <w:rPr>
          <w:lang w:val="sr-Cyrl-RS"/>
        </w:rPr>
        <w:t>–</w:t>
      </w:r>
      <w:r w:rsidR="003F2594">
        <w:rPr>
          <w:lang w:val="sr-Cyrl-RS"/>
        </w:rPr>
        <w:t xml:space="preserve"> </w:t>
      </w:r>
      <w:r w:rsidR="00F20F52">
        <w:rPr>
          <w:color w:val="000000"/>
          <w:lang w:val="sr-Cyrl-CS" w:eastAsia="sr-Cyrl-CS"/>
        </w:rPr>
        <w:t xml:space="preserve">Утврђивање </w:t>
      </w:r>
      <w:r w:rsidR="00F20F52" w:rsidRPr="00961A70">
        <w:rPr>
          <w:color w:val="000000"/>
          <w:lang w:val="sr-Cyrl-CS" w:eastAsia="sr-Cyrl-CS"/>
        </w:rPr>
        <w:t xml:space="preserve">Предлога одлуке о престанку функције </w:t>
      </w:r>
      <w:r w:rsidR="00F20F52">
        <w:rPr>
          <w:color w:val="000000"/>
          <w:lang w:val="sr-Cyrl-CS" w:eastAsia="sr-Cyrl-CS"/>
        </w:rPr>
        <w:t>председника Прекршајног апелационог суда</w:t>
      </w:r>
      <w:r w:rsidR="006B48DA">
        <w:rPr>
          <w:rFonts w:cs="Arial"/>
        </w:rPr>
        <w:t>.</w:t>
      </w:r>
    </w:p>
    <w:p w:rsidR="00AE3031" w:rsidRDefault="00AE3031" w:rsidP="00205FFD">
      <w:pPr>
        <w:jc w:val="both"/>
        <w:rPr>
          <w:lang w:val="sr-Cyrl-CS"/>
        </w:rPr>
      </w:pPr>
    </w:p>
    <w:p w:rsidR="002369EF" w:rsidRDefault="00AE3031" w:rsidP="00AE3031">
      <w:pPr>
        <w:jc w:val="both"/>
        <w:rPr>
          <w:lang w:val="sr-Cyrl-RS"/>
        </w:rPr>
      </w:pPr>
      <w:r>
        <w:rPr>
          <w:lang w:val="sr-Cyrl-CS"/>
        </w:rPr>
        <w:tab/>
        <w:t xml:space="preserve">Председник Одбора је </w:t>
      </w:r>
      <w:r w:rsidR="009E6309">
        <w:rPr>
          <w:lang w:val="sr-Cyrl-CS"/>
        </w:rPr>
        <w:t xml:space="preserve">обавестио присутне да је </w:t>
      </w:r>
      <w:r w:rsidR="009E6309">
        <w:rPr>
          <w:lang w:val="sr-Cyrl-RS"/>
        </w:rPr>
        <w:t>мр Зоран Пашалић, упутио допис Народној скупштини, заведен под 03 Број: 118-2053/17</w:t>
      </w:r>
      <w:r w:rsidR="00CA6FC1">
        <w:t>,</w:t>
      </w:r>
      <w:r w:rsidR="009E6309">
        <w:rPr>
          <w:lang w:val="sr-Cyrl-RS"/>
        </w:rPr>
        <w:t xml:space="preserve"> од 20. јула 2017. године, којим тражи да Народна скупштина донесе одлуку о престанку функције председника Прекршајног апелационог суда, на лични захтев</w:t>
      </w:r>
      <w:r w:rsidR="002369EF">
        <w:rPr>
          <w:lang w:val="sr-Cyrl-RS"/>
        </w:rPr>
        <w:t>.</w:t>
      </w:r>
    </w:p>
    <w:p w:rsidR="00D75572" w:rsidRDefault="00D75572" w:rsidP="00D75572">
      <w:pPr>
        <w:ind w:firstLine="720"/>
        <w:jc w:val="both"/>
        <w:rPr>
          <w:lang w:val="sr-Cyrl-CS"/>
        </w:rPr>
      </w:pPr>
      <w:r>
        <w:rPr>
          <w:lang w:val="sr-Cyrl-RS"/>
        </w:rPr>
        <w:t>Председавајући је отворио расправу у вези са овом тачком Дневног реда, те к</w:t>
      </w:r>
      <w:r w:rsidR="002369EF">
        <w:rPr>
          <w:lang w:val="sr-Cyrl-RS"/>
        </w:rPr>
        <w:t>ако се нико од чланова Одбора није јавио за реч, председавајући је закључио расправу</w:t>
      </w:r>
      <w:r w:rsidR="00AE3031">
        <w:rPr>
          <w:lang w:val="sr-Cyrl-CS"/>
        </w:rPr>
        <w:t xml:space="preserve"> у вези са овом тачком дневног реда</w:t>
      </w:r>
      <w:r w:rsidR="00CA6FC1">
        <w:t xml:space="preserve"> </w:t>
      </w:r>
      <w:r w:rsidR="00CA6FC1">
        <w:rPr>
          <w:lang w:val="sr-Cyrl-RS"/>
        </w:rPr>
        <w:t xml:space="preserve">предложио да чланови Одбора утврде </w:t>
      </w:r>
      <w:r w:rsidR="00CA6FC1">
        <w:rPr>
          <w:lang w:val="sr-Cyrl-CS"/>
        </w:rPr>
        <w:t xml:space="preserve">Предлог одлуке о </w:t>
      </w:r>
      <w:r w:rsidR="00CA6FC1">
        <w:rPr>
          <w:rStyle w:val="propisclassinner"/>
          <w:lang w:val="sr-Cyrl-RS"/>
        </w:rPr>
        <w:t>престанку функције председника суда мр Зорану Пашалићу, председнику Прекршајног апелационог суда, на лични захтев, са даном 19. јул 2017. године</w:t>
      </w:r>
      <w:r>
        <w:rPr>
          <w:lang w:val="sr-Cyrl-CS"/>
        </w:rPr>
        <w:t>.</w:t>
      </w:r>
    </w:p>
    <w:p w:rsidR="00445D4B" w:rsidRDefault="00445D4B" w:rsidP="00D75572">
      <w:pPr>
        <w:ind w:firstLine="720"/>
        <w:jc w:val="both"/>
        <w:rPr>
          <w:lang w:val="sr-Cyrl-CS"/>
        </w:rPr>
      </w:pPr>
    </w:p>
    <w:p w:rsidR="00CA6FC1" w:rsidRDefault="00D75572" w:rsidP="00D75572">
      <w:pPr>
        <w:ind w:firstLine="720"/>
        <w:jc w:val="both"/>
        <w:rPr>
          <w:lang w:val="sr-Cyrl-CS"/>
        </w:rPr>
      </w:pPr>
      <w:r>
        <w:rPr>
          <w:lang w:val="sr-Cyrl-CS"/>
        </w:rPr>
        <w:t xml:space="preserve">Чланови Одбора су </w:t>
      </w:r>
      <w:r>
        <w:rPr>
          <w:b/>
          <w:lang w:val="sr-Cyrl-CS"/>
        </w:rPr>
        <w:t xml:space="preserve">већином гласова утвдили </w:t>
      </w:r>
      <w:r w:rsidR="00CA6FC1" w:rsidRPr="00CA6FC1">
        <w:rPr>
          <w:lang w:val="sr-Cyrl-CS"/>
        </w:rPr>
        <w:t xml:space="preserve">наведени </w:t>
      </w:r>
      <w:r>
        <w:rPr>
          <w:lang w:val="sr-Cyrl-CS"/>
        </w:rPr>
        <w:t>Предлог одлуке</w:t>
      </w:r>
      <w:r w:rsidR="00CA6FC1">
        <w:rPr>
          <w:lang w:val="sr-Cyrl-CS"/>
        </w:rPr>
        <w:t>.</w:t>
      </w:r>
    </w:p>
    <w:p w:rsidR="00445D4B" w:rsidRDefault="00CA6FC1" w:rsidP="00D75572">
      <w:pPr>
        <w:ind w:firstLine="720"/>
        <w:jc w:val="both"/>
      </w:pPr>
      <w:r>
        <w:t xml:space="preserve"> </w:t>
      </w:r>
    </w:p>
    <w:p w:rsidR="00AE3031" w:rsidRDefault="00D75572" w:rsidP="00445D4B">
      <w:pPr>
        <w:ind w:firstLine="720"/>
        <w:jc w:val="both"/>
        <w:rPr>
          <w:lang w:val="sr-Cyrl-RS"/>
        </w:rPr>
      </w:pPr>
      <w:r>
        <w:rPr>
          <w:lang w:val="sr-Cyrl-CS"/>
        </w:rPr>
        <w:t>Одбор је закључио да Предлог ове одлуке упут</w:t>
      </w:r>
      <w:r w:rsidRPr="00CA005F">
        <w:rPr>
          <w:lang w:val="sr-Cyrl-CS"/>
        </w:rPr>
        <w:t>и Народној скупштини са предлогом да се</w:t>
      </w:r>
      <w:r w:rsidRPr="00442726">
        <w:rPr>
          <w:lang w:val="sr-Cyrl-CS"/>
        </w:rPr>
        <w:t xml:space="preserve"> </w:t>
      </w:r>
      <w:r>
        <w:rPr>
          <w:lang w:val="sr-Cyrl-CS"/>
        </w:rPr>
        <w:t xml:space="preserve">разматра по хитном поступку, у складу са </w:t>
      </w:r>
      <w:r w:rsidRPr="0090368F">
        <w:rPr>
          <w:lang w:val="sr-Cyrl-CS"/>
        </w:rPr>
        <w:t>чланом</w:t>
      </w:r>
      <w:r w:rsidRPr="00EA35D0">
        <w:rPr>
          <w:color w:val="FF0000"/>
          <w:lang w:val="sr-Cyrl-CS"/>
        </w:rPr>
        <w:t xml:space="preserve"> </w:t>
      </w:r>
      <w:r w:rsidRPr="00986A3D">
        <w:rPr>
          <w:lang w:val="sr-Cyrl-CS"/>
        </w:rPr>
        <w:t>16</w:t>
      </w:r>
      <w:r>
        <w:rPr>
          <w:lang w:val="sr-Cyrl-RS"/>
        </w:rPr>
        <w:t>7</w:t>
      </w:r>
      <w:r>
        <w:rPr>
          <w:lang w:val="sr-Cyrl-CS"/>
        </w:rPr>
        <w:t>.</w:t>
      </w:r>
      <w:r>
        <w:t xml:space="preserve"> </w:t>
      </w:r>
      <w:r w:rsidRPr="00986A3D">
        <w:rPr>
          <w:lang w:val="sr-Cyrl-CS"/>
        </w:rPr>
        <w:t>Пословника Народне скупштине</w:t>
      </w:r>
      <w:r>
        <w:t>.</w:t>
      </w:r>
      <w:r>
        <w:rPr>
          <w:lang w:val="sr-Cyrl-RS"/>
        </w:rPr>
        <w:t xml:space="preserve"> </w:t>
      </w:r>
    </w:p>
    <w:p w:rsidR="00445D4B" w:rsidRPr="00445D4B" w:rsidRDefault="00445D4B" w:rsidP="00445D4B">
      <w:pPr>
        <w:ind w:firstLine="720"/>
        <w:jc w:val="both"/>
        <w:rPr>
          <w:lang w:val="sr-Cyrl-RS"/>
        </w:rPr>
      </w:pPr>
    </w:p>
    <w:p w:rsidR="00AE3031" w:rsidRDefault="00445D4B" w:rsidP="00AE3031">
      <w:pPr>
        <w:jc w:val="both"/>
        <w:rPr>
          <w:lang w:val="sr-Cyrl-CS"/>
        </w:rPr>
      </w:pPr>
      <w:r>
        <w:rPr>
          <w:lang w:val="sr-Cyrl-CS"/>
        </w:rPr>
        <w:t xml:space="preserve">       </w:t>
      </w:r>
      <w:r>
        <w:rPr>
          <w:lang w:val="sr-Cyrl-CS"/>
        </w:rPr>
        <w:tab/>
        <w:t>За представника предлагача одређен је Петар Петровић, председник Одбора</w:t>
      </w:r>
      <w:r w:rsidR="00AE3031">
        <w:rPr>
          <w:lang w:val="sr-Cyrl-CS"/>
        </w:rPr>
        <w:t>.</w:t>
      </w:r>
    </w:p>
    <w:p w:rsidR="002B5EDA" w:rsidRDefault="002B5EDA" w:rsidP="00AE3031">
      <w:pPr>
        <w:jc w:val="both"/>
        <w:rPr>
          <w:lang w:val="sr-Cyrl-CS"/>
        </w:rPr>
      </w:pPr>
    </w:p>
    <w:p w:rsidR="00902B58" w:rsidRDefault="00AE3031" w:rsidP="002369EF">
      <w:pPr>
        <w:jc w:val="both"/>
        <w:rPr>
          <w:rFonts w:cs="Arial"/>
          <w:lang w:val="sr-Cyrl-RS"/>
        </w:rPr>
      </w:pPr>
      <w:r>
        <w:rPr>
          <w:b/>
          <w:lang w:val="sr-Cyrl-CS"/>
        </w:rPr>
        <w:t xml:space="preserve">ДРУГА ТАЧКА </w:t>
      </w:r>
      <w:r w:rsidR="002369EF">
        <w:rPr>
          <w:b/>
          <w:lang w:val="sr-Cyrl-CS"/>
        </w:rPr>
        <w:t>–</w:t>
      </w:r>
      <w:r>
        <w:rPr>
          <w:b/>
          <w:lang w:val="sr-Cyrl-CS"/>
        </w:rPr>
        <w:t xml:space="preserve"> </w:t>
      </w:r>
      <w:r w:rsidR="00445D4B">
        <w:rPr>
          <w:rFonts w:cs="Arial"/>
          <w:lang w:val="sr-Cyrl-RS"/>
        </w:rPr>
        <w:t>Разматрање Предлога одлуке о избору заменика јавног тужиоца, који је поднело Државно веће тужилаца (број: 119-2017/17 од 17. јула 2017. године)</w:t>
      </w:r>
      <w:r w:rsidR="002369EF">
        <w:rPr>
          <w:rFonts w:cs="Arial"/>
          <w:lang w:val="sr-Cyrl-RS"/>
        </w:rPr>
        <w:t>.</w:t>
      </w:r>
    </w:p>
    <w:p w:rsidR="002369EF" w:rsidRDefault="002369EF" w:rsidP="002369EF">
      <w:pPr>
        <w:jc w:val="both"/>
        <w:rPr>
          <w:rFonts w:cs="Arial"/>
          <w:lang w:val="sr-Cyrl-RS"/>
        </w:rPr>
      </w:pPr>
    </w:p>
    <w:p w:rsidR="00DB2480" w:rsidRDefault="002369EF" w:rsidP="00DB2480">
      <w:pPr>
        <w:jc w:val="both"/>
        <w:rPr>
          <w:rFonts w:cs="Arial"/>
          <w:lang w:val="sr-Cyrl-RS"/>
        </w:rPr>
      </w:pPr>
      <w:r>
        <w:rPr>
          <w:lang w:val="sr-Cyrl-RS"/>
        </w:rPr>
        <w:tab/>
      </w:r>
      <w:r w:rsidR="00DB2480">
        <w:rPr>
          <w:rFonts w:cs="Arial"/>
          <w:b/>
          <w:lang w:val="sr-Cyrl-RS"/>
        </w:rPr>
        <w:t>Сандра Кулезић</w:t>
      </w:r>
      <w:r w:rsidR="00DB2480">
        <w:rPr>
          <w:rFonts w:cs="Arial"/>
          <w:lang w:val="sr-Cyrl-RS"/>
        </w:rPr>
        <w:t xml:space="preserve"> је истакла да је конкурс за избор заменика јавних тужилаца спроведен ради избора 14 заменика јавних тужилаца </w:t>
      </w:r>
      <w:r w:rsidR="00DB2480">
        <w:rPr>
          <w:lang w:val="sr-Cyrl-RS"/>
        </w:rPr>
        <w:t>Првом основном јавном тужилаштву у Београду; Другом основном јавном тужилаштву у Београду; Трећем основном јавном тужилаштву у Београду; Основном јавном тужилаштву у Обреновцу; Основном јавном тужилаштву у Панчеву; Основном јавном тужилаштву у Великој Плани; Основном јавном тужилаштву у Зрењанину; Основном јавном тужилаштву у Бечеју; Основном јавном тужилаштву у Сремској Митровици; Основном јавном тужилаштву у Шапцу; Основном јавном тужилаштву у Крушевцу; Основном јавном тужилаштву у Краљеву; Основном јавном тужилаштву у Нишу; Основном јавном тужилаштву у Пожаревцу</w:t>
      </w:r>
      <w:r w:rsidR="00DB2480">
        <w:rPr>
          <w:rFonts w:cs="Arial"/>
          <w:lang w:val="sr-Cyrl-RS"/>
        </w:rPr>
        <w:t>.</w:t>
      </w:r>
      <w:r w:rsidR="00207883">
        <w:rPr>
          <w:rFonts w:cs="Arial"/>
          <w:lang w:val="sr-Cyrl-RS"/>
        </w:rPr>
        <w:t xml:space="preserve"> </w:t>
      </w:r>
    </w:p>
    <w:p w:rsidR="00207883" w:rsidRDefault="00DB2480" w:rsidP="00DB2480">
      <w:pPr>
        <w:ind w:firstLine="720"/>
        <w:jc w:val="both"/>
        <w:rPr>
          <w:rFonts w:cs="Arial"/>
          <w:lang w:val="sr-Cyrl-RS"/>
        </w:rPr>
      </w:pPr>
      <w:r>
        <w:rPr>
          <w:rFonts w:cs="Arial"/>
          <w:lang w:val="sr-Cyrl-RS"/>
        </w:rPr>
        <w:t xml:space="preserve">Нагласила је да је на конкурсу учествовало </w:t>
      </w:r>
      <w:r w:rsidR="00207883">
        <w:rPr>
          <w:rFonts w:cs="Arial"/>
          <w:lang w:val="sr-Cyrl-RS"/>
        </w:rPr>
        <w:t>190 кандидата, те да је одређен број полагало испит пред Државним већем тужилаца, док је један број кандидата завршио Правосудну академију, па нису полагали тест.</w:t>
      </w:r>
    </w:p>
    <w:p w:rsidR="00DB2480" w:rsidRDefault="00DB2480" w:rsidP="00DB2480">
      <w:pPr>
        <w:ind w:firstLine="720"/>
        <w:jc w:val="both"/>
        <w:rPr>
          <w:rFonts w:cs="Arial"/>
          <w:lang w:val="sr-Cyrl-RS"/>
        </w:rPr>
      </w:pPr>
      <w:r>
        <w:rPr>
          <w:rFonts w:cs="Arial"/>
          <w:lang w:val="sr-Cyrl-RS"/>
        </w:rPr>
        <w:t xml:space="preserve">Рекла је да су сви предложени кандидати добили максималну оцену, као и да се водило рачуна да буду предложени кандидати који су имали најдужи стаж као сарадници у јавним тужилаштвима и који су завршили Правосудну академију. Такође се водило </w:t>
      </w:r>
      <w:r>
        <w:rPr>
          <w:rFonts w:cs="Arial"/>
          <w:lang w:val="sr-Cyrl-RS"/>
        </w:rPr>
        <w:lastRenderedPageBreak/>
        <w:t>рачуна да у јавним тужилаштвима са седиштима у вишенационалним срединама буду предложени кандидати који говоре и језике националних мањина.</w:t>
      </w:r>
    </w:p>
    <w:p w:rsidR="00DB2480" w:rsidRDefault="00DB2480" w:rsidP="00DB2480">
      <w:pPr>
        <w:ind w:firstLine="720"/>
        <w:jc w:val="both"/>
        <w:rPr>
          <w:rFonts w:cs="Arial"/>
          <w:lang w:val="sr-Cyrl-RS"/>
        </w:rPr>
      </w:pPr>
      <w:r>
        <w:rPr>
          <w:rFonts w:cs="Arial"/>
          <w:lang w:val="sr-Cyrl-RS"/>
        </w:rPr>
        <w:t xml:space="preserve">Изнела је став да су сви предложени кандидати способни да на најквалитетнији начин одговорно преузму обављање функције заменика јавног тужиоца. </w:t>
      </w:r>
    </w:p>
    <w:p w:rsidR="00F229D8" w:rsidRPr="00323E5B" w:rsidRDefault="00F229D8" w:rsidP="00DB2480">
      <w:pPr>
        <w:ind w:firstLine="720"/>
        <w:jc w:val="both"/>
        <w:rPr>
          <w:rFonts w:cs="Arial"/>
          <w:lang w:val="sr-Cyrl-RS"/>
        </w:rPr>
      </w:pPr>
    </w:p>
    <w:p w:rsidR="00DB2480" w:rsidRDefault="00DB2480" w:rsidP="00DB2480">
      <w:pPr>
        <w:pStyle w:val="NoSpacing"/>
        <w:jc w:val="both"/>
        <w:rPr>
          <w:rFonts w:ascii="Times New Roman" w:hAnsi="Times New Roman" w:cs="Times New Roman"/>
          <w:sz w:val="24"/>
          <w:szCs w:val="24"/>
          <w:lang w:val="sr-Cyrl-RS"/>
        </w:rPr>
      </w:pPr>
      <w:r>
        <w:rPr>
          <w:rFonts w:cs="Arial"/>
          <w:lang w:val="sr-Cyrl-RS"/>
        </w:rPr>
        <w:tab/>
      </w:r>
      <w:r w:rsidR="00207883">
        <w:rPr>
          <w:rFonts w:ascii="Times New Roman" w:hAnsi="Times New Roman" w:cs="Times New Roman"/>
          <w:sz w:val="24"/>
          <w:szCs w:val="24"/>
          <w:lang w:val="sr-Cyrl-RS"/>
        </w:rPr>
        <w:t xml:space="preserve">Председник Одбора је отворио расправу у вези са овом тачком Дневног реда, у којој </w:t>
      </w:r>
      <w:r w:rsidR="00333541">
        <w:rPr>
          <w:rFonts w:ascii="Times New Roman" w:hAnsi="Times New Roman" w:cs="Times New Roman"/>
          <w:sz w:val="24"/>
          <w:szCs w:val="24"/>
          <w:lang w:val="sr-Cyrl-RS"/>
        </w:rPr>
        <w:t>је</w:t>
      </w:r>
      <w:r w:rsidR="00207883">
        <w:rPr>
          <w:rFonts w:ascii="Times New Roman" w:hAnsi="Times New Roman" w:cs="Times New Roman"/>
          <w:sz w:val="24"/>
          <w:szCs w:val="24"/>
          <w:lang w:val="sr-Cyrl-RS"/>
        </w:rPr>
        <w:t xml:space="preserve"> учествова</w:t>
      </w:r>
      <w:r w:rsidR="00333541">
        <w:rPr>
          <w:rFonts w:ascii="Times New Roman" w:hAnsi="Times New Roman" w:cs="Times New Roman"/>
          <w:sz w:val="24"/>
          <w:szCs w:val="24"/>
          <w:lang w:val="sr-Cyrl-RS"/>
        </w:rPr>
        <w:t>о</w:t>
      </w:r>
      <w:r w:rsidR="00207883">
        <w:rPr>
          <w:rFonts w:ascii="Times New Roman" w:hAnsi="Times New Roman" w:cs="Times New Roman"/>
          <w:sz w:val="24"/>
          <w:szCs w:val="24"/>
          <w:lang w:val="sr-Cyrl-RS"/>
        </w:rPr>
        <w:t xml:space="preserve"> Душан Павловић</w:t>
      </w:r>
      <w:r w:rsidR="00333541">
        <w:rPr>
          <w:rFonts w:ascii="Times New Roman" w:hAnsi="Times New Roman" w:cs="Times New Roman"/>
          <w:sz w:val="24"/>
          <w:szCs w:val="24"/>
          <w:lang w:val="sr-Cyrl-RS"/>
        </w:rPr>
        <w:t>.</w:t>
      </w:r>
    </w:p>
    <w:p w:rsidR="00207883" w:rsidRDefault="00207883" w:rsidP="00DB2480">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ab/>
      </w:r>
    </w:p>
    <w:p w:rsidR="00207883" w:rsidRDefault="00207883" w:rsidP="00DB2480">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207883">
        <w:rPr>
          <w:rFonts w:ascii="Times New Roman" w:hAnsi="Times New Roman" w:cs="Times New Roman"/>
          <w:b/>
          <w:sz w:val="24"/>
          <w:szCs w:val="24"/>
          <w:lang w:val="sr-Cyrl-RS"/>
        </w:rPr>
        <w:t>Душан Павловић</w:t>
      </w:r>
      <w:r>
        <w:rPr>
          <w:rFonts w:ascii="Times New Roman" w:hAnsi="Times New Roman" w:cs="Times New Roman"/>
          <w:sz w:val="24"/>
          <w:szCs w:val="24"/>
          <w:lang w:val="sr-Cyrl-RS"/>
        </w:rPr>
        <w:t xml:space="preserve"> је </w:t>
      </w:r>
      <w:r w:rsidR="00F229D8">
        <w:rPr>
          <w:rFonts w:ascii="Times New Roman" w:hAnsi="Times New Roman" w:cs="Times New Roman"/>
          <w:sz w:val="24"/>
          <w:szCs w:val="24"/>
          <w:lang w:val="sr-Cyrl-RS"/>
        </w:rPr>
        <w:t>рекао да нема примедбе у вези са предложеним кандидатима, али да може да укаже на извесне недостатке који се односе на поступак њиховог избора, пре свега на поједине одредбе Правилника.</w:t>
      </w:r>
    </w:p>
    <w:p w:rsidR="00F229D8" w:rsidRDefault="00F229D8" w:rsidP="00DB2480">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E85CD6">
        <w:rPr>
          <w:rFonts w:ascii="Times New Roman" w:hAnsi="Times New Roman" w:cs="Times New Roman"/>
          <w:sz w:val="24"/>
          <w:szCs w:val="24"/>
          <w:lang w:val="sr-Cyrl-RS"/>
        </w:rPr>
        <w:t>Навео је део члана 77а Закона о јавном тужилаштву, којим је прописан начин вредновања кандидата који се предлажу Народној скупштини за избор за заменик</w:t>
      </w:r>
      <w:r w:rsidR="00CA6FC1">
        <w:rPr>
          <w:rFonts w:ascii="Times New Roman" w:hAnsi="Times New Roman" w:cs="Times New Roman"/>
          <w:sz w:val="24"/>
          <w:szCs w:val="24"/>
          <w:lang w:val="sr-Cyrl-RS"/>
        </w:rPr>
        <w:t>а јавног тужиоца, а на основу к</w:t>
      </w:r>
      <w:r w:rsidR="00E85CD6">
        <w:rPr>
          <w:rFonts w:ascii="Times New Roman" w:hAnsi="Times New Roman" w:cs="Times New Roman"/>
          <w:sz w:val="24"/>
          <w:szCs w:val="24"/>
          <w:lang w:val="sr-Cyrl-RS"/>
        </w:rPr>
        <w:t>ога кандидат може да буде оцењен максималном оценом 5 (пет).</w:t>
      </w:r>
    </w:p>
    <w:p w:rsidR="00E85CD6" w:rsidRDefault="00E85CD6" w:rsidP="00DB2480">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ab/>
        <w:t>Указао је да на ранг листи коју је објавило Држано веће тужилаца</w:t>
      </w:r>
      <w:r w:rsidR="00A8739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постоје кандидати који су оцењени оценом 8 (осам), </w:t>
      </w:r>
      <w:r w:rsidR="00CA6FC1">
        <w:rPr>
          <w:rFonts w:ascii="Times New Roman" w:hAnsi="Times New Roman" w:cs="Times New Roman"/>
          <w:sz w:val="24"/>
          <w:szCs w:val="24"/>
          <w:lang w:val="sr-Cyrl-RS"/>
        </w:rPr>
        <w:t>до које се дошло</w:t>
      </w:r>
      <w:r>
        <w:rPr>
          <w:rFonts w:ascii="Times New Roman" w:hAnsi="Times New Roman" w:cs="Times New Roman"/>
          <w:sz w:val="24"/>
          <w:szCs w:val="24"/>
          <w:lang w:val="sr-Cyrl-RS"/>
        </w:rPr>
        <w:t xml:space="preserve"> применом додатних критеријума који су прописани Правилником који је усвојило Државно веће тужилаца</w:t>
      </w:r>
      <w:r w:rsidR="00A87391">
        <w:rPr>
          <w:rFonts w:ascii="Times New Roman" w:hAnsi="Times New Roman" w:cs="Times New Roman"/>
          <w:sz w:val="24"/>
          <w:szCs w:val="24"/>
          <w:lang w:val="sr-Cyrl-RS"/>
        </w:rPr>
        <w:t xml:space="preserve"> и на основу кога се врши рангирање кандидата.</w:t>
      </w:r>
    </w:p>
    <w:p w:rsidR="00A87391" w:rsidRDefault="00A87391" w:rsidP="00DB2480">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ab/>
        <w:t>Нагласио је да је пред Уставним судом покренут поступак за оцену уставности овог правилника и изразио бојазан да би, у зависности од одлуке Уставног суда, кандидати за избор за заменика јавног тужиоца могли да бубу доведени у непријатну ситуацију.</w:t>
      </w:r>
    </w:p>
    <w:p w:rsidR="00A87391" w:rsidRPr="00207883" w:rsidRDefault="00A87391" w:rsidP="00DB2480">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Предложио је измену члана 77а Закона о јавном тужилаштву, на начин да буде прописано да наведени критеријуми за одабир кандидата представљају минималне услове које кандидат за заменика јавног тужиоца мора да испуни, што би дало могућност Државном већу тужилаца да прописује додатне критееријуме, на који начин би се извршило усклађивање Закона и Правилника. </w:t>
      </w:r>
    </w:p>
    <w:p w:rsidR="00DB2480" w:rsidRDefault="00A87391" w:rsidP="00DB2480">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ab/>
        <w:t>Поставио је питање на основу којих критеријума је извршена селекција кандидата који имају исту оцену.</w:t>
      </w:r>
    </w:p>
    <w:p w:rsidR="00901DE2" w:rsidRDefault="00901DE2" w:rsidP="00DB2480">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ab/>
        <w:t>Истакао је да цео поступак избора кандидата није довољно транспарентан, с обзиром да није омогућен увид у записнике о обављеним разговорима са кандидатима, што сматра значајним критеријумом за одабир кандидата</w:t>
      </w:r>
      <w:r w:rsidR="00333541">
        <w:rPr>
          <w:rFonts w:ascii="Times New Roman" w:hAnsi="Times New Roman" w:cs="Times New Roman"/>
          <w:sz w:val="24"/>
          <w:szCs w:val="24"/>
          <w:lang w:val="sr-Cyrl-RS"/>
        </w:rPr>
        <w:t xml:space="preserve">, те да је управо због тога потребно да </w:t>
      </w:r>
      <w:r w:rsidR="00CA6FC1">
        <w:rPr>
          <w:rFonts w:ascii="Times New Roman" w:hAnsi="Times New Roman" w:cs="Times New Roman"/>
          <w:sz w:val="24"/>
          <w:szCs w:val="24"/>
          <w:lang w:val="sr-Cyrl-RS"/>
        </w:rPr>
        <w:t xml:space="preserve">Правилник </w:t>
      </w:r>
      <w:bookmarkStart w:id="0" w:name="_GoBack"/>
      <w:bookmarkEnd w:id="0"/>
      <w:r w:rsidR="00333541">
        <w:rPr>
          <w:rFonts w:ascii="Times New Roman" w:hAnsi="Times New Roman" w:cs="Times New Roman"/>
          <w:sz w:val="24"/>
          <w:szCs w:val="24"/>
          <w:lang w:val="sr-Cyrl-RS"/>
        </w:rPr>
        <w:t>буде усклађен са Законом.</w:t>
      </w:r>
    </w:p>
    <w:p w:rsidR="00DB2480" w:rsidRDefault="00DB2480" w:rsidP="00DB2480">
      <w:pPr>
        <w:pStyle w:val="NoSpacing"/>
        <w:jc w:val="both"/>
        <w:rPr>
          <w:rFonts w:ascii="Times New Roman" w:hAnsi="Times New Roman" w:cs="Times New Roman"/>
          <w:sz w:val="24"/>
          <w:szCs w:val="24"/>
          <w:lang w:val="sr-Cyrl-RS"/>
        </w:rPr>
      </w:pPr>
    </w:p>
    <w:p w:rsidR="00333541" w:rsidRDefault="00333541" w:rsidP="00DB2480">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ab/>
        <w:t>Након што је закључио расправу у вези са овом тачком Дневног реда, председавајући је ставио на гласање предлог:</w:t>
      </w:r>
    </w:p>
    <w:p w:rsidR="00333541" w:rsidRPr="00333541" w:rsidRDefault="00333541" w:rsidP="00333541">
      <w:pPr>
        <w:jc w:val="both"/>
      </w:pPr>
      <w:r>
        <w:rPr>
          <w:lang w:val="sr-Cyrl-RS"/>
        </w:rPr>
        <w:tab/>
        <w:t>-да</w:t>
      </w:r>
      <w:r w:rsidRPr="00333541">
        <w:rPr>
          <w:lang w:val="sr-Cyrl-CS"/>
        </w:rPr>
        <w:t xml:space="preserve"> </w:t>
      </w:r>
      <w:r>
        <w:rPr>
          <w:lang w:val="sr-Cyrl-CS"/>
        </w:rPr>
        <w:t>Одбор за правосуђе</w:t>
      </w:r>
      <w:r>
        <w:t xml:space="preserve">, </w:t>
      </w:r>
      <w:r>
        <w:rPr>
          <w:lang w:val="sr-Cyrl-CS"/>
        </w:rPr>
        <w:t>државну управу и локалну самоуправу констатује да је Предлог одлуке о избору заменика јавног тужиоца поднело Државно веће тужилаца као овлашћени предлагач,</w:t>
      </w:r>
      <w:r w:rsidRPr="000524CE">
        <w:rPr>
          <w:lang w:val="sr-Cyrl-CS"/>
        </w:rPr>
        <w:t xml:space="preserve"> </w:t>
      </w:r>
      <w:r>
        <w:rPr>
          <w:lang w:val="sr-Cyrl-CS"/>
        </w:rPr>
        <w:t>у складу са чланом 75. став 1. Закона о</w:t>
      </w:r>
      <w:r>
        <w:t xml:space="preserve"> </w:t>
      </w:r>
      <w:r>
        <w:rPr>
          <w:lang w:val="sr-Cyrl-CS"/>
        </w:rPr>
        <w:t>јавном тужилаштву и чланом 13. алинеја друга Закона о Државном већу тужилаца;</w:t>
      </w:r>
    </w:p>
    <w:p w:rsidR="00333541" w:rsidRDefault="00333541" w:rsidP="00333541">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Одбор одлучи да предложи Народној скупштини да прихвати Предлог одлуке о избору заменика јавног тужиоца у: Првом основном јавном тужилаштву у Београду; Другом основном јавном тужилаштву у Београду; Трећем основном јавном тужилаштву у Београду; Основном јавном тужилаштву у Обреновцу; Основном јавном тужилаштву у Панчеву; Основном јавном тужилаштву у Великој Плани; Основном јавном тужилаштву у Зрењанину; Основном јавном тужилаштву у Бечеју; Основном јавном тужилаштву у Сремској Митровици; Основном јавном тужилаштву у Шапцу; Основном јавном </w:t>
      </w:r>
      <w:r>
        <w:rPr>
          <w:rFonts w:ascii="Times New Roman" w:hAnsi="Times New Roman" w:cs="Times New Roman"/>
          <w:sz w:val="24"/>
          <w:szCs w:val="24"/>
          <w:lang w:val="sr-Cyrl-RS"/>
        </w:rPr>
        <w:lastRenderedPageBreak/>
        <w:t>тужилаштву у Крушевцу; Основном јавном тужилаштву у Краљеву; Основном јавном тужилаштву у Нишу; Основном јавном тужилаштву у Пожаревцу.</w:t>
      </w:r>
    </w:p>
    <w:p w:rsidR="00DB2480" w:rsidRDefault="00DB2480" w:rsidP="00DB2480">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33541">
        <w:rPr>
          <w:rFonts w:ascii="Times New Roman" w:hAnsi="Times New Roman" w:cs="Times New Roman"/>
          <w:sz w:val="24"/>
          <w:szCs w:val="24"/>
          <w:lang w:val="sr-Cyrl-RS"/>
        </w:rPr>
        <w:t>-да з</w:t>
      </w:r>
      <w:r>
        <w:rPr>
          <w:rFonts w:ascii="Times New Roman" w:hAnsi="Times New Roman" w:cs="Times New Roman"/>
          <w:sz w:val="24"/>
          <w:szCs w:val="24"/>
          <w:lang w:val="sr-Cyrl-RS"/>
        </w:rPr>
        <w:t xml:space="preserve">а известиоца Одбора на седници Народне скупштине </w:t>
      </w:r>
      <w:r w:rsidR="00333541">
        <w:rPr>
          <w:rFonts w:ascii="Times New Roman" w:hAnsi="Times New Roman" w:cs="Times New Roman"/>
          <w:sz w:val="24"/>
          <w:szCs w:val="24"/>
          <w:lang w:val="sr-Cyrl-RS"/>
        </w:rPr>
        <w:t xml:space="preserve">буде </w:t>
      </w:r>
      <w:r>
        <w:rPr>
          <w:rFonts w:ascii="Times New Roman" w:hAnsi="Times New Roman" w:cs="Times New Roman"/>
          <w:sz w:val="24"/>
          <w:szCs w:val="24"/>
          <w:lang w:val="sr-Cyrl-RS"/>
        </w:rPr>
        <w:t>одређен Петар Петровић, председник Одбора.</w:t>
      </w:r>
    </w:p>
    <w:p w:rsidR="00DB2480" w:rsidRDefault="00DB2480" w:rsidP="00DB2480">
      <w:pPr>
        <w:pStyle w:val="NoSpacing"/>
        <w:jc w:val="both"/>
        <w:rPr>
          <w:rFonts w:ascii="Times New Roman" w:hAnsi="Times New Roman" w:cs="Times New Roman"/>
          <w:sz w:val="24"/>
          <w:szCs w:val="24"/>
          <w:lang w:val="sr-Cyrl-RS"/>
        </w:rPr>
      </w:pPr>
    </w:p>
    <w:p w:rsidR="00DB2480" w:rsidRDefault="00DB2480" w:rsidP="00DB2480">
      <w:pPr>
        <w:ind w:firstLine="720"/>
        <w:jc w:val="both"/>
        <w:rPr>
          <w:lang w:val="sr-Cyrl-CS"/>
        </w:rPr>
      </w:pPr>
      <w:r>
        <w:rPr>
          <w:lang w:val="sr-Cyrl-CS"/>
        </w:rPr>
        <w:t xml:space="preserve">Чланови Одбора су </w:t>
      </w:r>
      <w:r>
        <w:rPr>
          <w:b/>
          <w:lang w:val="sr-Cyrl-CS"/>
        </w:rPr>
        <w:t xml:space="preserve">већином гласова </w:t>
      </w:r>
      <w:r>
        <w:rPr>
          <w:lang w:val="sr-Cyrl-CS"/>
        </w:rPr>
        <w:t>усвојили наведени предлог.</w:t>
      </w:r>
    </w:p>
    <w:p w:rsidR="002369EF" w:rsidRPr="00902B58" w:rsidRDefault="002369EF" w:rsidP="002369EF">
      <w:pPr>
        <w:jc w:val="both"/>
        <w:rPr>
          <w:lang w:val="sr-Cyrl-RS"/>
        </w:rPr>
      </w:pPr>
    </w:p>
    <w:p w:rsidR="00024302" w:rsidRPr="00C410C1" w:rsidRDefault="00902B58" w:rsidP="00C410C1">
      <w:pPr>
        <w:rPr>
          <w:color w:val="1F497D"/>
          <w:lang w:val="sr-Cyrl-RS"/>
        </w:rPr>
      </w:pPr>
      <w:r>
        <w:rPr>
          <w:color w:val="1F497D"/>
          <w:lang w:val="sr-Cyrl-RS"/>
        </w:rPr>
        <w:t xml:space="preserve"> </w:t>
      </w:r>
    </w:p>
    <w:p w:rsidR="00024302" w:rsidRPr="00E34626" w:rsidRDefault="00024302" w:rsidP="00024302">
      <w:pPr>
        <w:ind w:firstLine="720"/>
        <w:jc w:val="both"/>
        <w:rPr>
          <w:lang w:val="sr-Cyrl-CS"/>
        </w:rPr>
      </w:pPr>
      <w:r w:rsidRPr="00E34626">
        <w:rPr>
          <w:lang w:val="sr-Cyrl-CS"/>
        </w:rPr>
        <w:t xml:space="preserve">Седница је завршена у </w:t>
      </w:r>
      <w:r w:rsidR="002369EF">
        <w:rPr>
          <w:lang w:val="sr-Cyrl-CS"/>
        </w:rPr>
        <w:t>10</w:t>
      </w:r>
      <w:r w:rsidR="00ED6222">
        <w:rPr>
          <w:lang w:val="sr-Cyrl-CS"/>
        </w:rPr>
        <w:t>,</w:t>
      </w:r>
      <w:r w:rsidR="00333541">
        <w:rPr>
          <w:lang w:val="sr-Cyrl-CS"/>
        </w:rPr>
        <w:t>30</w:t>
      </w:r>
      <w:r w:rsidR="00ED6222">
        <w:rPr>
          <w:lang w:val="sr-Cyrl-CS"/>
        </w:rPr>
        <w:t xml:space="preserve"> </w:t>
      </w:r>
      <w:r w:rsidRPr="00E34626">
        <w:rPr>
          <w:lang w:val="sr-Cyrl-CS"/>
        </w:rPr>
        <w:t>часова.</w:t>
      </w:r>
    </w:p>
    <w:p w:rsidR="00024302" w:rsidRPr="00E34626" w:rsidRDefault="00024302" w:rsidP="00024302">
      <w:pPr>
        <w:ind w:firstLine="720"/>
        <w:jc w:val="both"/>
        <w:rPr>
          <w:lang w:val="sr-Cyrl-CS"/>
        </w:rPr>
      </w:pPr>
    </w:p>
    <w:p w:rsidR="00024302" w:rsidRDefault="00024302" w:rsidP="00024302">
      <w:pPr>
        <w:jc w:val="both"/>
        <w:rPr>
          <w:lang w:val="sr-Cyrl-RS"/>
        </w:rPr>
      </w:pPr>
    </w:p>
    <w:p w:rsidR="00C6463E" w:rsidRPr="00C6463E" w:rsidRDefault="00C6463E" w:rsidP="00024302">
      <w:pPr>
        <w:jc w:val="both"/>
        <w:rPr>
          <w:lang w:val="sr-Cyrl-RS"/>
        </w:rPr>
      </w:pPr>
    </w:p>
    <w:p w:rsidR="00024302" w:rsidRPr="00617B28" w:rsidRDefault="00024302" w:rsidP="00024302">
      <w:pPr>
        <w:ind w:firstLine="720"/>
        <w:jc w:val="both"/>
        <w:rPr>
          <w:lang w:val="sr-Cyrl-RS"/>
        </w:rPr>
      </w:pPr>
    </w:p>
    <w:p w:rsidR="00024302" w:rsidRDefault="00024302" w:rsidP="000E7D22">
      <w:pPr>
        <w:rPr>
          <w:lang w:val="sr-Cyrl-CS"/>
        </w:rPr>
      </w:pPr>
      <w:r w:rsidRPr="00610DE8">
        <w:rPr>
          <w:lang w:val="sr-Cyrl-CS"/>
        </w:rPr>
        <w:t xml:space="preserve">СЕКРЕТАР  </w:t>
      </w:r>
      <w:r w:rsidR="000E7D22">
        <w:rPr>
          <w:lang w:val="sr-Cyrl-CS"/>
        </w:rPr>
        <w:tab/>
      </w:r>
      <w:r w:rsidR="000E7D22">
        <w:rPr>
          <w:lang w:val="sr-Cyrl-CS"/>
        </w:rPr>
        <w:tab/>
      </w:r>
      <w:r w:rsidR="000E7D22">
        <w:rPr>
          <w:lang w:val="sr-Cyrl-CS"/>
        </w:rPr>
        <w:tab/>
      </w:r>
      <w:r w:rsidRPr="00610DE8">
        <w:rPr>
          <w:lang w:val="sr-Cyrl-CS"/>
        </w:rPr>
        <w:t xml:space="preserve">                                                                   ПРЕДСЕДНИК</w:t>
      </w:r>
    </w:p>
    <w:p w:rsidR="00024302" w:rsidRPr="00610DE8" w:rsidRDefault="00024302" w:rsidP="00024302">
      <w:pPr>
        <w:ind w:left="720" w:firstLine="720"/>
        <w:rPr>
          <w:lang w:val="sr-Cyrl-CS"/>
        </w:rPr>
      </w:pPr>
    </w:p>
    <w:p w:rsidR="00024302" w:rsidRPr="005A15D5" w:rsidRDefault="00003EDA" w:rsidP="000E7D22">
      <w:pPr>
        <w:rPr>
          <w:lang w:val="sr-Latn-RS"/>
        </w:rPr>
      </w:pPr>
      <w:r>
        <w:rPr>
          <w:lang w:val="sr-Cyrl-CS"/>
        </w:rPr>
        <w:t>Сања Пецељ</w:t>
      </w:r>
      <w:r w:rsidR="00024302" w:rsidRPr="00610DE8">
        <w:rPr>
          <w:lang w:val="sr-Cyrl-CS"/>
        </w:rPr>
        <w:t xml:space="preserve">       </w:t>
      </w:r>
      <w:r w:rsidR="000E7D22">
        <w:rPr>
          <w:lang w:val="sr-Cyrl-CS"/>
        </w:rPr>
        <w:tab/>
      </w:r>
      <w:r w:rsidR="000E7D22">
        <w:rPr>
          <w:lang w:val="sr-Cyrl-CS"/>
        </w:rPr>
        <w:tab/>
      </w:r>
      <w:r w:rsidR="000E7D22">
        <w:rPr>
          <w:lang w:val="sr-Cyrl-CS"/>
        </w:rPr>
        <w:tab/>
      </w:r>
      <w:r w:rsidR="00024302" w:rsidRPr="00610DE8">
        <w:rPr>
          <w:lang w:val="sr-Cyrl-CS"/>
        </w:rPr>
        <w:t xml:space="preserve">                                       </w:t>
      </w:r>
      <w:r w:rsidR="00024302" w:rsidRPr="00610DE8">
        <w:rPr>
          <w:lang w:val="sr-Latn-CS"/>
        </w:rPr>
        <w:t xml:space="preserve">   </w:t>
      </w:r>
      <w:r>
        <w:rPr>
          <w:lang w:val="sr-Cyrl-RS"/>
        </w:rPr>
        <w:t xml:space="preserve">             </w:t>
      </w:r>
      <w:r w:rsidR="00024302" w:rsidRPr="00610DE8">
        <w:rPr>
          <w:lang w:val="sr-Cyrl-CS"/>
        </w:rPr>
        <w:t>Петар Петровић</w:t>
      </w:r>
    </w:p>
    <w:p w:rsidR="00024302" w:rsidRPr="00A43CE7" w:rsidRDefault="00024302" w:rsidP="00024302"/>
    <w:p w:rsidR="00024302" w:rsidRDefault="00024302"/>
    <w:sectPr w:rsidR="00024302" w:rsidSect="00FE419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BF8" w:rsidRDefault="00E53BF8" w:rsidP="00FE4194">
      <w:r>
        <w:separator/>
      </w:r>
    </w:p>
  </w:endnote>
  <w:endnote w:type="continuationSeparator" w:id="0">
    <w:p w:rsidR="00E53BF8" w:rsidRDefault="00E53BF8" w:rsidP="00FE4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94" w:rsidRDefault="00FE41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94" w:rsidRDefault="00FE41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94" w:rsidRDefault="00FE41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BF8" w:rsidRDefault="00E53BF8" w:rsidP="00FE4194">
      <w:r>
        <w:separator/>
      </w:r>
    </w:p>
  </w:footnote>
  <w:footnote w:type="continuationSeparator" w:id="0">
    <w:p w:rsidR="00E53BF8" w:rsidRDefault="00E53BF8" w:rsidP="00FE4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94" w:rsidRDefault="00FE41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337184"/>
      <w:docPartObj>
        <w:docPartGallery w:val="Page Numbers (Top of Page)"/>
        <w:docPartUnique/>
      </w:docPartObj>
    </w:sdtPr>
    <w:sdtEndPr>
      <w:rPr>
        <w:noProof/>
      </w:rPr>
    </w:sdtEndPr>
    <w:sdtContent>
      <w:p w:rsidR="00FE4194" w:rsidRDefault="00FE4194">
        <w:pPr>
          <w:pStyle w:val="Header"/>
          <w:jc w:val="center"/>
        </w:pPr>
        <w:r>
          <w:fldChar w:fldCharType="begin"/>
        </w:r>
        <w:r>
          <w:instrText xml:space="preserve"> PAGE   \* MERGEFORMAT </w:instrText>
        </w:r>
        <w:r>
          <w:fldChar w:fldCharType="separate"/>
        </w:r>
        <w:r w:rsidR="004E1C9D">
          <w:rPr>
            <w:noProof/>
          </w:rPr>
          <w:t>4</w:t>
        </w:r>
        <w:r>
          <w:rPr>
            <w:noProof/>
          </w:rPr>
          <w:fldChar w:fldCharType="end"/>
        </w:r>
      </w:p>
    </w:sdtContent>
  </w:sdt>
  <w:p w:rsidR="00FE4194" w:rsidRDefault="00FE41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94" w:rsidRDefault="00FE41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92A56"/>
    <w:multiLevelType w:val="hybridMultilevel"/>
    <w:tmpl w:val="AA36805C"/>
    <w:lvl w:ilvl="0" w:tplc="BB008666">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239B3872"/>
    <w:multiLevelType w:val="hybridMultilevel"/>
    <w:tmpl w:val="34644C1E"/>
    <w:lvl w:ilvl="0" w:tplc="4BA2FC64">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98A2E9D"/>
    <w:multiLevelType w:val="hybridMultilevel"/>
    <w:tmpl w:val="5D46CBC8"/>
    <w:lvl w:ilvl="0" w:tplc="B1B4DBDE">
      <w:start w:val="7"/>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39F36364"/>
    <w:multiLevelType w:val="hybridMultilevel"/>
    <w:tmpl w:val="68B42F80"/>
    <w:lvl w:ilvl="0" w:tplc="3BAC9D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CE92573"/>
    <w:multiLevelType w:val="hybridMultilevel"/>
    <w:tmpl w:val="0D9A524A"/>
    <w:lvl w:ilvl="0" w:tplc="AED25464">
      <w:start w:val="7"/>
      <w:numFmt w:val="bullet"/>
      <w:lvlText w:val="-"/>
      <w:lvlJc w:val="left"/>
      <w:pPr>
        <w:ind w:left="1059" w:hanging="360"/>
      </w:pPr>
      <w:rPr>
        <w:rFonts w:ascii="Times New Roman" w:eastAsia="Times New Roman" w:hAnsi="Times New Roman" w:cs="Times New Roman" w:hint="default"/>
        <w:color w:val="000000"/>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abstractNum w:abstractNumId="5">
    <w:nsid w:val="79CA03FE"/>
    <w:multiLevelType w:val="hybridMultilevel"/>
    <w:tmpl w:val="92EA9506"/>
    <w:lvl w:ilvl="0" w:tplc="ABF2DCC2">
      <w:start w:val="7"/>
      <w:numFmt w:val="bullet"/>
      <w:lvlText w:val="-"/>
      <w:lvlJc w:val="left"/>
      <w:pPr>
        <w:ind w:left="1059" w:hanging="360"/>
      </w:pPr>
      <w:rPr>
        <w:rFonts w:ascii="Times New Roman" w:eastAsia="Times New Roman" w:hAnsi="Times New Roman" w:cs="Times New Roman" w:hint="default"/>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abstractNum w:abstractNumId="6">
    <w:nsid w:val="7FF64E56"/>
    <w:multiLevelType w:val="hybridMultilevel"/>
    <w:tmpl w:val="B96AC95A"/>
    <w:lvl w:ilvl="0" w:tplc="6CE0652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302"/>
    <w:rsid w:val="0000048B"/>
    <w:rsid w:val="00003EDA"/>
    <w:rsid w:val="00004F20"/>
    <w:rsid w:val="00022263"/>
    <w:rsid w:val="00024302"/>
    <w:rsid w:val="00026D34"/>
    <w:rsid w:val="0003361A"/>
    <w:rsid w:val="00042177"/>
    <w:rsid w:val="000454CD"/>
    <w:rsid w:val="00051181"/>
    <w:rsid w:val="0006174B"/>
    <w:rsid w:val="00061EF6"/>
    <w:rsid w:val="00066492"/>
    <w:rsid w:val="00067043"/>
    <w:rsid w:val="00071391"/>
    <w:rsid w:val="000724F3"/>
    <w:rsid w:val="00083660"/>
    <w:rsid w:val="00085701"/>
    <w:rsid w:val="00091D91"/>
    <w:rsid w:val="000B7126"/>
    <w:rsid w:val="000D6BE4"/>
    <w:rsid w:val="000E7D22"/>
    <w:rsid w:val="000F097C"/>
    <w:rsid w:val="00102C9C"/>
    <w:rsid w:val="00112BA9"/>
    <w:rsid w:val="00115C9B"/>
    <w:rsid w:val="001173BC"/>
    <w:rsid w:val="001633B8"/>
    <w:rsid w:val="00184434"/>
    <w:rsid w:val="0019267C"/>
    <w:rsid w:val="0019644F"/>
    <w:rsid w:val="001A5DCA"/>
    <w:rsid w:val="001B4BEA"/>
    <w:rsid w:val="001B5D84"/>
    <w:rsid w:val="001B5FC4"/>
    <w:rsid w:val="001D125A"/>
    <w:rsid w:val="001E0581"/>
    <w:rsid w:val="00201DE5"/>
    <w:rsid w:val="00202052"/>
    <w:rsid w:val="00202768"/>
    <w:rsid w:val="00204BD7"/>
    <w:rsid w:val="00205FFD"/>
    <w:rsid w:val="00207883"/>
    <w:rsid w:val="0021364F"/>
    <w:rsid w:val="00225157"/>
    <w:rsid w:val="00225435"/>
    <w:rsid w:val="0022704A"/>
    <w:rsid w:val="00231BBD"/>
    <w:rsid w:val="002338BA"/>
    <w:rsid w:val="002367B7"/>
    <w:rsid w:val="002369EF"/>
    <w:rsid w:val="00254428"/>
    <w:rsid w:val="0025494B"/>
    <w:rsid w:val="00254CE4"/>
    <w:rsid w:val="00274084"/>
    <w:rsid w:val="00280E49"/>
    <w:rsid w:val="002958E5"/>
    <w:rsid w:val="002B05B8"/>
    <w:rsid w:val="002B59A3"/>
    <w:rsid w:val="002B5EDA"/>
    <w:rsid w:val="002B7C7B"/>
    <w:rsid w:val="002C167E"/>
    <w:rsid w:val="002C6F65"/>
    <w:rsid w:val="002E53F9"/>
    <w:rsid w:val="002E5CD4"/>
    <w:rsid w:val="00300E27"/>
    <w:rsid w:val="00301574"/>
    <w:rsid w:val="0032121B"/>
    <w:rsid w:val="00323E5B"/>
    <w:rsid w:val="00333541"/>
    <w:rsid w:val="0033704B"/>
    <w:rsid w:val="00342767"/>
    <w:rsid w:val="003562E5"/>
    <w:rsid w:val="00360AEA"/>
    <w:rsid w:val="00363947"/>
    <w:rsid w:val="00374A99"/>
    <w:rsid w:val="0038177B"/>
    <w:rsid w:val="003A2F38"/>
    <w:rsid w:val="003B5EB5"/>
    <w:rsid w:val="003F2594"/>
    <w:rsid w:val="003F7401"/>
    <w:rsid w:val="00411C0C"/>
    <w:rsid w:val="004209F1"/>
    <w:rsid w:val="00421D97"/>
    <w:rsid w:val="00431EB4"/>
    <w:rsid w:val="004376ED"/>
    <w:rsid w:val="00445D4B"/>
    <w:rsid w:val="00462CA2"/>
    <w:rsid w:val="00464CA0"/>
    <w:rsid w:val="004704BA"/>
    <w:rsid w:val="00473247"/>
    <w:rsid w:val="00475080"/>
    <w:rsid w:val="004759AF"/>
    <w:rsid w:val="00496904"/>
    <w:rsid w:val="004B7B7F"/>
    <w:rsid w:val="004C6C97"/>
    <w:rsid w:val="004D2A98"/>
    <w:rsid w:val="004E1C9D"/>
    <w:rsid w:val="004E468A"/>
    <w:rsid w:val="004E5460"/>
    <w:rsid w:val="004F488F"/>
    <w:rsid w:val="004F7B42"/>
    <w:rsid w:val="00500983"/>
    <w:rsid w:val="0051517F"/>
    <w:rsid w:val="005336D2"/>
    <w:rsid w:val="005368D6"/>
    <w:rsid w:val="00543770"/>
    <w:rsid w:val="00543C3D"/>
    <w:rsid w:val="00547F8E"/>
    <w:rsid w:val="00551AAE"/>
    <w:rsid w:val="00555486"/>
    <w:rsid w:val="00566309"/>
    <w:rsid w:val="005706F1"/>
    <w:rsid w:val="00572B83"/>
    <w:rsid w:val="00576541"/>
    <w:rsid w:val="0057704F"/>
    <w:rsid w:val="005865C3"/>
    <w:rsid w:val="005949B0"/>
    <w:rsid w:val="00594FDC"/>
    <w:rsid w:val="005A523A"/>
    <w:rsid w:val="005B00CF"/>
    <w:rsid w:val="005D5E4E"/>
    <w:rsid w:val="005E4104"/>
    <w:rsid w:val="005E4E4C"/>
    <w:rsid w:val="005F6B6A"/>
    <w:rsid w:val="00601034"/>
    <w:rsid w:val="00601810"/>
    <w:rsid w:val="00602D9E"/>
    <w:rsid w:val="00613854"/>
    <w:rsid w:val="00626306"/>
    <w:rsid w:val="00627DF0"/>
    <w:rsid w:val="00632F3F"/>
    <w:rsid w:val="0064155B"/>
    <w:rsid w:val="006537A6"/>
    <w:rsid w:val="00655185"/>
    <w:rsid w:val="00666DE1"/>
    <w:rsid w:val="0067204F"/>
    <w:rsid w:val="00675530"/>
    <w:rsid w:val="00685012"/>
    <w:rsid w:val="0069095B"/>
    <w:rsid w:val="00695B6F"/>
    <w:rsid w:val="00696748"/>
    <w:rsid w:val="006B48DA"/>
    <w:rsid w:val="006B4909"/>
    <w:rsid w:val="006D2E1D"/>
    <w:rsid w:val="006D3764"/>
    <w:rsid w:val="006F70CE"/>
    <w:rsid w:val="006F7B72"/>
    <w:rsid w:val="00700DCC"/>
    <w:rsid w:val="0070375E"/>
    <w:rsid w:val="00715D94"/>
    <w:rsid w:val="007319BE"/>
    <w:rsid w:val="0073325F"/>
    <w:rsid w:val="007360B4"/>
    <w:rsid w:val="007462DB"/>
    <w:rsid w:val="00765615"/>
    <w:rsid w:val="00771323"/>
    <w:rsid w:val="00773B80"/>
    <w:rsid w:val="007A31BC"/>
    <w:rsid w:val="007A59BB"/>
    <w:rsid w:val="007B0BC9"/>
    <w:rsid w:val="007B2053"/>
    <w:rsid w:val="007C0AA8"/>
    <w:rsid w:val="007D2CA4"/>
    <w:rsid w:val="007E16D2"/>
    <w:rsid w:val="007F78D0"/>
    <w:rsid w:val="00802859"/>
    <w:rsid w:val="008076DF"/>
    <w:rsid w:val="0081142E"/>
    <w:rsid w:val="0082021F"/>
    <w:rsid w:val="00832C94"/>
    <w:rsid w:val="00841746"/>
    <w:rsid w:val="008441CF"/>
    <w:rsid w:val="00853652"/>
    <w:rsid w:val="008538D8"/>
    <w:rsid w:val="0085507D"/>
    <w:rsid w:val="00861582"/>
    <w:rsid w:val="008672F7"/>
    <w:rsid w:val="0087120C"/>
    <w:rsid w:val="008A06FC"/>
    <w:rsid w:val="008E54F4"/>
    <w:rsid w:val="008E6286"/>
    <w:rsid w:val="008F3DC0"/>
    <w:rsid w:val="00901DE2"/>
    <w:rsid w:val="00902B58"/>
    <w:rsid w:val="009255FA"/>
    <w:rsid w:val="00925701"/>
    <w:rsid w:val="00926599"/>
    <w:rsid w:val="00931B8A"/>
    <w:rsid w:val="00947C9F"/>
    <w:rsid w:val="00962CA3"/>
    <w:rsid w:val="009849FE"/>
    <w:rsid w:val="009A5998"/>
    <w:rsid w:val="009C0039"/>
    <w:rsid w:val="009C67C0"/>
    <w:rsid w:val="009D6DD0"/>
    <w:rsid w:val="009E6309"/>
    <w:rsid w:val="009E7F13"/>
    <w:rsid w:val="009F5CE3"/>
    <w:rsid w:val="009F63AE"/>
    <w:rsid w:val="00A1489D"/>
    <w:rsid w:val="00A2200E"/>
    <w:rsid w:val="00A31FAD"/>
    <w:rsid w:val="00A43ED4"/>
    <w:rsid w:val="00A55EC4"/>
    <w:rsid w:val="00A56F32"/>
    <w:rsid w:val="00A62640"/>
    <w:rsid w:val="00A63D51"/>
    <w:rsid w:val="00A64F08"/>
    <w:rsid w:val="00A674E2"/>
    <w:rsid w:val="00A67FD2"/>
    <w:rsid w:val="00A711F6"/>
    <w:rsid w:val="00A73952"/>
    <w:rsid w:val="00A815B7"/>
    <w:rsid w:val="00A87391"/>
    <w:rsid w:val="00A97973"/>
    <w:rsid w:val="00AA780F"/>
    <w:rsid w:val="00AC0F27"/>
    <w:rsid w:val="00AD46D4"/>
    <w:rsid w:val="00AE1BB1"/>
    <w:rsid w:val="00AE3031"/>
    <w:rsid w:val="00AE3E4A"/>
    <w:rsid w:val="00AF19E5"/>
    <w:rsid w:val="00B0123C"/>
    <w:rsid w:val="00B20269"/>
    <w:rsid w:val="00B227E3"/>
    <w:rsid w:val="00B22B65"/>
    <w:rsid w:val="00B313A7"/>
    <w:rsid w:val="00B34128"/>
    <w:rsid w:val="00B37E77"/>
    <w:rsid w:val="00B73587"/>
    <w:rsid w:val="00B82AE3"/>
    <w:rsid w:val="00BA4D6C"/>
    <w:rsid w:val="00BB3D49"/>
    <w:rsid w:val="00BC7987"/>
    <w:rsid w:val="00BD7F4D"/>
    <w:rsid w:val="00BE49FF"/>
    <w:rsid w:val="00BF6BC7"/>
    <w:rsid w:val="00C02897"/>
    <w:rsid w:val="00C1358F"/>
    <w:rsid w:val="00C25746"/>
    <w:rsid w:val="00C410C1"/>
    <w:rsid w:val="00C6463E"/>
    <w:rsid w:val="00C70A6F"/>
    <w:rsid w:val="00C736F7"/>
    <w:rsid w:val="00C73FFD"/>
    <w:rsid w:val="00C93519"/>
    <w:rsid w:val="00C952EF"/>
    <w:rsid w:val="00C96EC9"/>
    <w:rsid w:val="00CA2FE9"/>
    <w:rsid w:val="00CA6FC1"/>
    <w:rsid w:val="00CA747A"/>
    <w:rsid w:val="00CB00A3"/>
    <w:rsid w:val="00CB7DEB"/>
    <w:rsid w:val="00CC5630"/>
    <w:rsid w:val="00CD6C00"/>
    <w:rsid w:val="00CE0516"/>
    <w:rsid w:val="00CE7474"/>
    <w:rsid w:val="00CF2788"/>
    <w:rsid w:val="00CF300A"/>
    <w:rsid w:val="00CF6588"/>
    <w:rsid w:val="00CF72EC"/>
    <w:rsid w:val="00D01FC0"/>
    <w:rsid w:val="00D142A5"/>
    <w:rsid w:val="00D16A45"/>
    <w:rsid w:val="00D21B41"/>
    <w:rsid w:val="00D24EC5"/>
    <w:rsid w:val="00D26950"/>
    <w:rsid w:val="00D3101E"/>
    <w:rsid w:val="00D325D6"/>
    <w:rsid w:val="00D45AB1"/>
    <w:rsid w:val="00D51747"/>
    <w:rsid w:val="00D650E6"/>
    <w:rsid w:val="00D75572"/>
    <w:rsid w:val="00D75CF4"/>
    <w:rsid w:val="00D81298"/>
    <w:rsid w:val="00D947A0"/>
    <w:rsid w:val="00DA070F"/>
    <w:rsid w:val="00DB1E32"/>
    <w:rsid w:val="00DB2480"/>
    <w:rsid w:val="00DB36E5"/>
    <w:rsid w:val="00DC341D"/>
    <w:rsid w:val="00DC714A"/>
    <w:rsid w:val="00DE0019"/>
    <w:rsid w:val="00DE2AAF"/>
    <w:rsid w:val="00DE7413"/>
    <w:rsid w:val="00E04C07"/>
    <w:rsid w:val="00E148F4"/>
    <w:rsid w:val="00E3131B"/>
    <w:rsid w:val="00E3474D"/>
    <w:rsid w:val="00E35221"/>
    <w:rsid w:val="00E375A7"/>
    <w:rsid w:val="00E43653"/>
    <w:rsid w:val="00E4420D"/>
    <w:rsid w:val="00E46570"/>
    <w:rsid w:val="00E4761E"/>
    <w:rsid w:val="00E535A4"/>
    <w:rsid w:val="00E53BF8"/>
    <w:rsid w:val="00E5454D"/>
    <w:rsid w:val="00E56FBD"/>
    <w:rsid w:val="00E652A6"/>
    <w:rsid w:val="00E75FE1"/>
    <w:rsid w:val="00E81837"/>
    <w:rsid w:val="00E85CD6"/>
    <w:rsid w:val="00E86118"/>
    <w:rsid w:val="00E9298A"/>
    <w:rsid w:val="00EA3527"/>
    <w:rsid w:val="00EA6E18"/>
    <w:rsid w:val="00EB1CB4"/>
    <w:rsid w:val="00EB1ECD"/>
    <w:rsid w:val="00EC1B0D"/>
    <w:rsid w:val="00EC6639"/>
    <w:rsid w:val="00ED6222"/>
    <w:rsid w:val="00EF19B2"/>
    <w:rsid w:val="00EF3AF6"/>
    <w:rsid w:val="00EF431A"/>
    <w:rsid w:val="00EF5321"/>
    <w:rsid w:val="00F12514"/>
    <w:rsid w:val="00F13561"/>
    <w:rsid w:val="00F171B7"/>
    <w:rsid w:val="00F20F52"/>
    <w:rsid w:val="00F229D8"/>
    <w:rsid w:val="00F524B8"/>
    <w:rsid w:val="00F60A3F"/>
    <w:rsid w:val="00FA1A88"/>
    <w:rsid w:val="00FA7519"/>
    <w:rsid w:val="00FC3CC7"/>
    <w:rsid w:val="00FC67EE"/>
    <w:rsid w:val="00FE1CD6"/>
    <w:rsid w:val="00FE4194"/>
    <w:rsid w:val="00FE683E"/>
    <w:rsid w:val="00FF1050"/>
    <w:rsid w:val="00FF187E"/>
    <w:rsid w:val="00FF27C3"/>
    <w:rsid w:val="00FF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3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4434"/>
    <w:pPr>
      <w:spacing w:after="0" w:line="240" w:lineRule="auto"/>
    </w:pPr>
    <w:rPr>
      <w:rFonts w:eastAsiaTheme="minorEastAsia"/>
    </w:rPr>
  </w:style>
  <w:style w:type="paragraph" w:styleId="ListParagraph">
    <w:name w:val="List Paragraph"/>
    <w:basedOn w:val="Normal"/>
    <w:uiPriority w:val="34"/>
    <w:qFormat/>
    <w:rsid w:val="00EF19B2"/>
    <w:pPr>
      <w:ind w:left="720"/>
      <w:contextualSpacing/>
    </w:pPr>
  </w:style>
  <w:style w:type="character" w:customStyle="1" w:styleId="propisclassinner">
    <w:name w:val="propisclassinner"/>
    <w:basedOn w:val="DefaultParagraphFont"/>
    <w:rsid w:val="00DC341D"/>
  </w:style>
  <w:style w:type="paragraph" w:styleId="Header">
    <w:name w:val="header"/>
    <w:basedOn w:val="Normal"/>
    <w:link w:val="HeaderChar"/>
    <w:uiPriority w:val="99"/>
    <w:unhideWhenUsed/>
    <w:rsid w:val="00FE4194"/>
    <w:pPr>
      <w:tabs>
        <w:tab w:val="center" w:pos="4680"/>
        <w:tab w:val="right" w:pos="9360"/>
      </w:tabs>
    </w:pPr>
  </w:style>
  <w:style w:type="character" w:customStyle="1" w:styleId="HeaderChar">
    <w:name w:val="Header Char"/>
    <w:basedOn w:val="DefaultParagraphFont"/>
    <w:link w:val="Header"/>
    <w:uiPriority w:val="99"/>
    <w:rsid w:val="00FE41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4194"/>
    <w:pPr>
      <w:tabs>
        <w:tab w:val="center" w:pos="4680"/>
        <w:tab w:val="right" w:pos="9360"/>
      </w:tabs>
    </w:pPr>
  </w:style>
  <w:style w:type="character" w:customStyle="1" w:styleId="FooterChar">
    <w:name w:val="Footer Char"/>
    <w:basedOn w:val="DefaultParagraphFont"/>
    <w:link w:val="Footer"/>
    <w:uiPriority w:val="99"/>
    <w:rsid w:val="00FE419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7973"/>
    <w:rPr>
      <w:rFonts w:ascii="Tahoma" w:hAnsi="Tahoma" w:cs="Tahoma"/>
      <w:sz w:val="16"/>
      <w:szCs w:val="16"/>
    </w:rPr>
  </w:style>
  <w:style w:type="character" w:customStyle="1" w:styleId="BalloonTextChar">
    <w:name w:val="Balloon Text Char"/>
    <w:basedOn w:val="DefaultParagraphFont"/>
    <w:link w:val="BalloonText"/>
    <w:uiPriority w:val="99"/>
    <w:semiHidden/>
    <w:rsid w:val="00A97973"/>
    <w:rPr>
      <w:rFonts w:ascii="Tahoma" w:eastAsia="Times New Roman" w:hAnsi="Tahoma" w:cs="Tahoma"/>
      <w:sz w:val="16"/>
      <w:szCs w:val="16"/>
    </w:rPr>
  </w:style>
  <w:style w:type="character" w:customStyle="1" w:styleId="trs">
    <w:name w:val="trs"/>
    <w:basedOn w:val="DefaultParagraphFont"/>
    <w:rsid w:val="005D5E4E"/>
  </w:style>
  <w:style w:type="paragraph" w:customStyle="1" w:styleId="Style2">
    <w:name w:val="Style2"/>
    <w:basedOn w:val="Normal"/>
    <w:uiPriority w:val="99"/>
    <w:rsid w:val="00A73952"/>
    <w:pPr>
      <w:widowControl w:val="0"/>
      <w:autoSpaceDE w:val="0"/>
      <w:autoSpaceDN w:val="0"/>
      <w:adjustRightInd w:val="0"/>
      <w:spacing w:line="270" w:lineRule="exact"/>
      <w:ind w:firstLine="699"/>
    </w:pPr>
    <w:rPr>
      <w:rFonts w:eastAsiaTheme="minorEastAsia"/>
    </w:rPr>
  </w:style>
  <w:style w:type="character" w:customStyle="1" w:styleId="FontStyle11">
    <w:name w:val="Font Style11"/>
    <w:basedOn w:val="DefaultParagraphFont"/>
    <w:uiPriority w:val="99"/>
    <w:rsid w:val="00A73952"/>
    <w:rPr>
      <w:rFonts w:ascii="Times New Roman" w:hAnsi="Times New Roman" w:cs="Times New Roman" w:hint="default"/>
      <w:color w:val="000000"/>
      <w:sz w:val="20"/>
      <w:szCs w:val="20"/>
    </w:rPr>
  </w:style>
  <w:style w:type="paragraph" w:customStyle="1" w:styleId="Default">
    <w:name w:val="Default"/>
    <w:rsid w:val="00EC1B0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3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4434"/>
    <w:pPr>
      <w:spacing w:after="0" w:line="240" w:lineRule="auto"/>
    </w:pPr>
    <w:rPr>
      <w:rFonts w:eastAsiaTheme="minorEastAsia"/>
    </w:rPr>
  </w:style>
  <w:style w:type="paragraph" w:styleId="ListParagraph">
    <w:name w:val="List Paragraph"/>
    <w:basedOn w:val="Normal"/>
    <w:uiPriority w:val="34"/>
    <w:qFormat/>
    <w:rsid w:val="00EF19B2"/>
    <w:pPr>
      <w:ind w:left="720"/>
      <w:contextualSpacing/>
    </w:pPr>
  </w:style>
  <w:style w:type="character" w:customStyle="1" w:styleId="propisclassinner">
    <w:name w:val="propisclassinner"/>
    <w:basedOn w:val="DefaultParagraphFont"/>
    <w:rsid w:val="00DC341D"/>
  </w:style>
  <w:style w:type="paragraph" w:styleId="Header">
    <w:name w:val="header"/>
    <w:basedOn w:val="Normal"/>
    <w:link w:val="HeaderChar"/>
    <w:uiPriority w:val="99"/>
    <w:unhideWhenUsed/>
    <w:rsid w:val="00FE4194"/>
    <w:pPr>
      <w:tabs>
        <w:tab w:val="center" w:pos="4680"/>
        <w:tab w:val="right" w:pos="9360"/>
      </w:tabs>
    </w:pPr>
  </w:style>
  <w:style w:type="character" w:customStyle="1" w:styleId="HeaderChar">
    <w:name w:val="Header Char"/>
    <w:basedOn w:val="DefaultParagraphFont"/>
    <w:link w:val="Header"/>
    <w:uiPriority w:val="99"/>
    <w:rsid w:val="00FE41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4194"/>
    <w:pPr>
      <w:tabs>
        <w:tab w:val="center" w:pos="4680"/>
        <w:tab w:val="right" w:pos="9360"/>
      </w:tabs>
    </w:pPr>
  </w:style>
  <w:style w:type="character" w:customStyle="1" w:styleId="FooterChar">
    <w:name w:val="Footer Char"/>
    <w:basedOn w:val="DefaultParagraphFont"/>
    <w:link w:val="Footer"/>
    <w:uiPriority w:val="99"/>
    <w:rsid w:val="00FE419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7973"/>
    <w:rPr>
      <w:rFonts w:ascii="Tahoma" w:hAnsi="Tahoma" w:cs="Tahoma"/>
      <w:sz w:val="16"/>
      <w:szCs w:val="16"/>
    </w:rPr>
  </w:style>
  <w:style w:type="character" w:customStyle="1" w:styleId="BalloonTextChar">
    <w:name w:val="Balloon Text Char"/>
    <w:basedOn w:val="DefaultParagraphFont"/>
    <w:link w:val="BalloonText"/>
    <w:uiPriority w:val="99"/>
    <w:semiHidden/>
    <w:rsid w:val="00A97973"/>
    <w:rPr>
      <w:rFonts w:ascii="Tahoma" w:eastAsia="Times New Roman" w:hAnsi="Tahoma" w:cs="Tahoma"/>
      <w:sz w:val="16"/>
      <w:szCs w:val="16"/>
    </w:rPr>
  </w:style>
  <w:style w:type="character" w:customStyle="1" w:styleId="trs">
    <w:name w:val="trs"/>
    <w:basedOn w:val="DefaultParagraphFont"/>
    <w:rsid w:val="005D5E4E"/>
  </w:style>
  <w:style w:type="paragraph" w:customStyle="1" w:styleId="Style2">
    <w:name w:val="Style2"/>
    <w:basedOn w:val="Normal"/>
    <w:uiPriority w:val="99"/>
    <w:rsid w:val="00A73952"/>
    <w:pPr>
      <w:widowControl w:val="0"/>
      <w:autoSpaceDE w:val="0"/>
      <w:autoSpaceDN w:val="0"/>
      <w:adjustRightInd w:val="0"/>
      <w:spacing w:line="270" w:lineRule="exact"/>
      <w:ind w:firstLine="699"/>
    </w:pPr>
    <w:rPr>
      <w:rFonts w:eastAsiaTheme="minorEastAsia"/>
    </w:rPr>
  </w:style>
  <w:style w:type="character" w:customStyle="1" w:styleId="FontStyle11">
    <w:name w:val="Font Style11"/>
    <w:basedOn w:val="DefaultParagraphFont"/>
    <w:uiPriority w:val="99"/>
    <w:rsid w:val="00A73952"/>
    <w:rPr>
      <w:rFonts w:ascii="Times New Roman" w:hAnsi="Times New Roman" w:cs="Times New Roman" w:hint="default"/>
      <w:color w:val="000000"/>
      <w:sz w:val="20"/>
      <w:szCs w:val="20"/>
    </w:rPr>
  </w:style>
  <w:style w:type="paragraph" w:customStyle="1" w:styleId="Default">
    <w:name w:val="Default"/>
    <w:rsid w:val="00EC1B0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51212">
      <w:bodyDiv w:val="1"/>
      <w:marLeft w:val="0"/>
      <w:marRight w:val="0"/>
      <w:marTop w:val="0"/>
      <w:marBottom w:val="0"/>
      <w:divBdr>
        <w:top w:val="none" w:sz="0" w:space="0" w:color="auto"/>
        <w:left w:val="none" w:sz="0" w:space="0" w:color="auto"/>
        <w:bottom w:val="none" w:sz="0" w:space="0" w:color="auto"/>
        <w:right w:val="none" w:sz="0" w:space="0" w:color="auto"/>
      </w:divBdr>
    </w:div>
    <w:div w:id="1297492279">
      <w:bodyDiv w:val="1"/>
      <w:marLeft w:val="0"/>
      <w:marRight w:val="0"/>
      <w:marTop w:val="0"/>
      <w:marBottom w:val="0"/>
      <w:divBdr>
        <w:top w:val="none" w:sz="0" w:space="0" w:color="auto"/>
        <w:left w:val="none" w:sz="0" w:space="0" w:color="auto"/>
        <w:bottom w:val="none" w:sz="0" w:space="0" w:color="auto"/>
        <w:right w:val="none" w:sz="0" w:space="0" w:color="auto"/>
      </w:divBdr>
    </w:div>
    <w:div w:id="2033410003">
      <w:bodyDiv w:val="1"/>
      <w:marLeft w:val="0"/>
      <w:marRight w:val="0"/>
      <w:marTop w:val="0"/>
      <w:marBottom w:val="0"/>
      <w:divBdr>
        <w:top w:val="none" w:sz="0" w:space="0" w:color="auto"/>
        <w:left w:val="none" w:sz="0" w:space="0" w:color="auto"/>
        <w:bottom w:val="none" w:sz="0" w:space="0" w:color="auto"/>
        <w:right w:val="none" w:sz="0" w:space="0" w:color="auto"/>
      </w:divBdr>
    </w:div>
    <w:div w:id="209619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3877</TotalTime>
  <Pages>1</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Zivkovic</dc:creator>
  <cp:lastModifiedBy>Sanja Pecelj</cp:lastModifiedBy>
  <cp:revision>68</cp:revision>
  <cp:lastPrinted>2016-11-14T08:48:00Z</cp:lastPrinted>
  <dcterms:created xsi:type="dcterms:W3CDTF">2016-09-28T10:32:00Z</dcterms:created>
  <dcterms:modified xsi:type="dcterms:W3CDTF">2017-09-13T07:54:00Z</dcterms:modified>
</cp:coreProperties>
</file>